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6F" w:rsidRPr="0066136F" w:rsidRDefault="0066136F" w:rsidP="0066136F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6136F">
        <w:rPr>
          <w:rFonts w:ascii="Times New Roman" w:hAnsi="Times New Roman"/>
          <w:b/>
          <w:bCs/>
          <w:sz w:val="28"/>
          <w:szCs w:val="28"/>
          <w:lang w:eastAsia="ru-RU"/>
        </w:rPr>
        <w:t>Инструкция по организации пунктов подтверждения УЗ</w:t>
      </w:r>
    </w:p>
    <w:p w:rsidR="0066136F" w:rsidRPr="0066136F" w:rsidRDefault="0066136F" w:rsidP="00F66D27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6136F" w:rsidRPr="0066136F" w:rsidRDefault="0066136F" w:rsidP="00F66D27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66D27" w:rsidRPr="00F66D27" w:rsidRDefault="00F66D27" w:rsidP="00F66D27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ля организации пунктов подтверждения учетных записей ЕСИА с использованием </w:t>
      </w:r>
      <w:r w:rsidRPr="00F66D27">
        <w:rPr>
          <w:rFonts w:ascii="Times New Roman" w:hAnsi="Times New Roman"/>
          <w:bCs/>
          <w:sz w:val="28"/>
          <w:szCs w:val="28"/>
          <w:lang w:val="en-US" w:eastAsia="ru-RU"/>
        </w:rPr>
        <w:t>web</w:t>
      </w:r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-приложения (АРМ ЕСИА) необходимо пройти ряд регламентных процедур и мероприятий. </w:t>
      </w:r>
    </w:p>
    <w:p w:rsidR="00F66D27" w:rsidRPr="00F66D27" w:rsidRDefault="00F66D27" w:rsidP="00F66D27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66D27" w:rsidRPr="00F66D27" w:rsidRDefault="00F66D27" w:rsidP="00F66D2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Каждый орган и организация, планирующая подтверждать учетные записи пользователей ЕСИА (далее - УЗ) с помощью </w:t>
      </w:r>
      <w:r w:rsidRPr="00F66D27">
        <w:rPr>
          <w:rFonts w:ascii="Times New Roman" w:hAnsi="Times New Roman"/>
          <w:bCs/>
          <w:sz w:val="28"/>
          <w:szCs w:val="28"/>
          <w:lang w:val="en-US" w:eastAsia="ru-RU"/>
        </w:rPr>
        <w:t>web</w:t>
      </w:r>
      <w:r w:rsidRPr="00F66D27">
        <w:rPr>
          <w:rFonts w:ascii="Times New Roman" w:hAnsi="Times New Roman"/>
          <w:bCs/>
          <w:sz w:val="28"/>
          <w:szCs w:val="28"/>
          <w:lang w:eastAsia="ru-RU"/>
        </w:rPr>
        <w:t>-приложения, должен определить уполномоченное лицо за администрирование профиля органа власти в ЕСИА (руководитель организации или лицо им назначенное).</w:t>
      </w:r>
    </w:p>
    <w:p w:rsidR="00F66D27" w:rsidRPr="00F66D27" w:rsidRDefault="00F66D27" w:rsidP="00F66D2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66D27">
        <w:rPr>
          <w:rFonts w:ascii="Times New Roman" w:hAnsi="Times New Roman"/>
          <w:bCs/>
          <w:sz w:val="28"/>
          <w:szCs w:val="28"/>
          <w:lang w:eastAsia="ru-RU"/>
        </w:rPr>
        <w:t>Уполномоченное лицо и специалисты, которые будут осуществлять подтверждение УЗ пользователей (Операторы) должны иметь или, при отсутствии, получить УКЭП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F66D27">
        <w:rPr>
          <w:rFonts w:ascii="Times New Roman" w:hAnsi="Times New Roman"/>
          <w:bCs/>
          <w:sz w:val="28"/>
          <w:szCs w:val="28"/>
          <w:lang w:eastAsia="ru-RU"/>
        </w:rPr>
        <w:t>содержащий</w:t>
      </w:r>
      <w:proofErr w:type="gramEnd"/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 сведения о принадлежности лица к данной организации (ЭП-СП).</w:t>
      </w:r>
      <w:r w:rsidR="00B0319F" w:rsidRPr="00B0319F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 xml:space="preserve"> Использование УЭК </w:t>
      </w:r>
      <w:r w:rsidR="0066136F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невозможно</w:t>
      </w:r>
      <w:r w:rsidR="00B0319F" w:rsidRPr="00B0319F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!!!</w:t>
      </w:r>
    </w:p>
    <w:p w:rsidR="00F66D27" w:rsidRPr="00F66D27" w:rsidRDefault="00F66D27" w:rsidP="00F66D2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66D27">
        <w:rPr>
          <w:rFonts w:ascii="Times New Roman" w:hAnsi="Times New Roman"/>
          <w:bCs/>
          <w:sz w:val="28"/>
          <w:szCs w:val="28"/>
          <w:lang w:eastAsia="ru-RU"/>
        </w:rPr>
        <w:t>Уполномоченное лицо и Операторы должны зарегистрироваться в ЕСИА и получить подтвержденную учетную запись физ. лица. (Подтвердить УЗ можно с использованием УКЭП).</w:t>
      </w:r>
    </w:p>
    <w:p w:rsidR="00F66D27" w:rsidRPr="00F66D27" w:rsidRDefault="00F66D27" w:rsidP="00F66D2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66D27">
        <w:rPr>
          <w:rFonts w:ascii="Times New Roman" w:hAnsi="Times New Roman"/>
          <w:bCs/>
          <w:sz w:val="28"/>
          <w:szCs w:val="28"/>
          <w:lang w:eastAsia="ru-RU"/>
        </w:rPr>
        <w:t>Уполномоченное лицо должно подать заявку на получение доступа к учетной записи органа/организации в ЕСИА (форма Приложения «А» к Регламенту информационного взаимодействия Участников с Оператором ЕСИА и Оператором эксплуатации инфраструктуры электронного правительства (далее – Регламент ЕСИА) утвержденного протоколом Подкомиссии от 21.04.2014 №111-пр).</w:t>
      </w:r>
    </w:p>
    <w:p w:rsidR="00F66D27" w:rsidRPr="00F66D27" w:rsidRDefault="00F66D27" w:rsidP="00F66D27">
      <w:pPr>
        <w:pStyle w:val="a4"/>
        <w:ind w:left="106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Заявка подается в электронной форме на эл. почту </w:t>
      </w:r>
      <w:hyperlink r:id="rId6" w:history="1">
        <w:r w:rsidRPr="00F66D27">
          <w:rPr>
            <w:rStyle w:val="a3"/>
            <w:rFonts w:ascii="Times New Roman" w:hAnsi="Times New Roman"/>
            <w:bCs/>
            <w:sz w:val="28"/>
            <w:szCs w:val="28"/>
            <w:lang w:val="en-US" w:eastAsia="ru-RU"/>
          </w:rPr>
          <w:t>esia</w:t>
        </w:r>
        <w:r w:rsidRPr="00F66D27">
          <w:rPr>
            <w:rStyle w:val="a3"/>
            <w:rFonts w:ascii="Times New Roman" w:hAnsi="Times New Roman"/>
            <w:bCs/>
            <w:sz w:val="28"/>
            <w:szCs w:val="28"/>
            <w:lang w:eastAsia="ru-RU"/>
          </w:rPr>
          <w:t>@</w:t>
        </w:r>
        <w:proofErr w:type="spellStart"/>
        <w:r w:rsidRPr="00F66D27">
          <w:rPr>
            <w:rStyle w:val="a3"/>
            <w:rFonts w:ascii="Times New Roman" w:hAnsi="Times New Roman"/>
            <w:bCs/>
            <w:sz w:val="28"/>
            <w:szCs w:val="28"/>
            <w:lang w:val="en-US" w:eastAsia="ru-RU"/>
          </w:rPr>
          <w:t>minsvyaz</w:t>
        </w:r>
        <w:proofErr w:type="spellEnd"/>
        <w:r w:rsidRPr="00F66D27">
          <w:rPr>
            <w:rStyle w:val="a3"/>
            <w:rFonts w:ascii="Times New Roman" w:hAnsi="Times New Roman"/>
            <w:bCs/>
            <w:sz w:val="28"/>
            <w:szCs w:val="28"/>
            <w:lang w:eastAsia="ru-RU"/>
          </w:rPr>
          <w:t>.</w:t>
        </w:r>
        <w:proofErr w:type="spellStart"/>
        <w:r w:rsidRPr="00F66D27">
          <w:rPr>
            <w:rStyle w:val="a3"/>
            <w:rFonts w:ascii="Times New Roman" w:hAnsi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 в виде отсканированного документа с печатью организации и подписью руководителя организации.</w:t>
      </w:r>
    </w:p>
    <w:p w:rsidR="00F66D27" w:rsidRPr="00F66D27" w:rsidRDefault="00F66D27" w:rsidP="00F66D2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После исполнения заявки по форме Приложения «А» уполномоченное лицо должно авторизоваться с использованием своего КЭП в ЕСИА и в профиле ОГВ добавить Операторов. Инструкция по работе с профилем ОГВ, а также размещена на официальном сайте </w:t>
      </w:r>
      <w:proofErr w:type="spellStart"/>
      <w:r w:rsidRPr="00F66D27">
        <w:rPr>
          <w:rFonts w:ascii="Times New Roman" w:hAnsi="Times New Roman"/>
          <w:bCs/>
          <w:sz w:val="28"/>
          <w:szCs w:val="28"/>
          <w:lang w:eastAsia="ru-RU"/>
        </w:rPr>
        <w:t>Минкомсвязи</w:t>
      </w:r>
      <w:proofErr w:type="spellEnd"/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 России - </w:t>
      </w:r>
      <w:hyperlink r:id="rId7" w:history="1">
        <w:r w:rsidRPr="00F66D27">
          <w:rPr>
            <w:rStyle w:val="a3"/>
            <w:rFonts w:ascii="Times New Roman" w:hAnsi="Times New Roman"/>
            <w:bCs/>
            <w:sz w:val="28"/>
            <w:szCs w:val="28"/>
            <w:lang w:eastAsia="ru-RU"/>
          </w:rPr>
          <w:t>http://minsvyaz.ru/ru/doc/?id_4=1118</w:t>
        </w:r>
      </w:hyperlink>
      <w:r w:rsidRPr="00F66D2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66D27" w:rsidRPr="00F66D27" w:rsidRDefault="00F66D27" w:rsidP="00F66D2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66D27">
        <w:rPr>
          <w:rFonts w:ascii="Times New Roman" w:hAnsi="Times New Roman"/>
          <w:bCs/>
          <w:sz w:val="28"/>
          <w:szCs w:val="28"/>
          <w:lang w:eastAsia="ru-RU"/>
        </w:rPr>
        <w:t>Уполномоченное лицо должно авторизоваться с помощью УКЭП в ЕСИА и в профиле ОГВ провести настройку системных ролей Операторов, назначив им права на проведение подтверждения УЗ пользователей.</w:t>
      </w:r>
    </w:p>
    <w:p w:rsidR="00F66D27" w:rsidRPr="00F66D27" w:rsidRDefault="00F66D27" w:rsidP="00F66D2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66D27">
        <w:rPr>
          <w:rFonts w:ascii="Times New Roman" w:hAnsi="Times New Roman"/>
          <w:bCs/>
          <w:sz w:val="28"/>
          <w:szCs w:val="28"/>
          <w:lang w:eastAsia="ru-RU"/>
        </w:rPr>
        <w:t>Операторы должны авторизоваться в ЕСИА и в своем профиле физ. лица подтвердить свою принадлежность к данной организации.</w:t>
      </w:r>
    </w:p>
    <w:p w:rsidR="00F66D27" w:rsidRPr="00F66D27" w:rsidRDefault="00F66D27" w:rsidP="00F66D2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Уполномоченное лицо должно подать заявку на создание записи регистра органов и организаций, имеющих право создания (замены) и выдачи ключа простой электронной подписи по форме Приложения «З» Регламента ЕСИА на электронный адрес </w:t>
      </w:r>
      <w:hyperlink r:id="rId8" w:history="1">
        <w:r w:rsidRPr="00F66D27">
          <w:rPr>
            <w:rStyle w:val="a3"/>
            <w:rFonts w:ascii="Times New Roman" w:hAnsi="Times New Roman"/>
            <w:bCs/>
            <w:sz w:val="28"/>
            <w:szCs w:val="28"/>
            <w:lang w:val="en-US" w:eastAsia="ru-RU"/>
          </w:rPr>
          <w:t>esia</w:t>
        </w:r>
        <w:r w:rsidRPr="00F66D27">
          <w:rPr>
            <w:rStyle w:val="a3"/>
            <w:rFonts w:ascii="Times New Roman" w:hAnsi="Times New Roman"/>
            <w:bCs/>
            <w:sz w:val="28"/>
            <w:szCs w:val="28"/>
            <w:lang w:eastAsia="ru-RU"/>
          </w:rPr>
          <w:t>@</w:t>
        </w:r>
        <w:proofErr w:type="spellStart"/>
        <w:r w:rsidRPr="00F66D27">
          <w:rPr>
            <w:rStyle w:val="a3"/>
            <w:rFonts w:ascii="Times New Roman" w:hAnsi="Times New Roman"/>
            <w:bCs/>
            <w:sz w:val="28"/>
            <w:szCs w:val="28"/>
            <w:lang w:val="en-US" w:eastAsia="ru-RU"/>
          </w:rPr>
          <w:t>minsvyaz</w:t>
        </w:r>
        <w:proofErr w:type="spellEnd"/>
        <w:r w:rsidRPr="00F66D27">
          <w:rPr>
            <w:rStyle w:val="a3"/>
            <w:rFonts w:ascii="Times New Roman" w:hAnsi="Times New Roman"/>
            <w:bCs/>
            <w:sz w:val="28"/>
            <w:szCs w:val="28"/>
            <w:lang w:eastAsia="ru-RU"/>
          </w:rPr>
          <w:t>.</w:t>
        </w:r>
        <w:proofErr w:type="spellStart"/>
        <w:r w:rsidRPr="00F66D27">
          <w:rPr>
            <w:rStyle w:val="a3"/>
            <w:rFonts w:ascii="Times New Roman" w:hAnsi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F66D2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66D27" w:rsidRPr="00F66D27" w:rsidRDefault="00F66D27" w:rsidP="00F66D2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По завершении исполнения заявки по форме Приложения «З» уполномоченное лицо должно подать заявку по форме Приложения «И» Регламента ЕСИА на электронный адрес </w:t>
      </w:r>
      <w:hyperlink r:id="rId9" w:history="1">
        <w:r w:rsidRPr="00F66D27">
          <w:rPr>
            <w:rStyle w:val="a3"/>
            <w:rFonts w:ascii="Times New Roman" w:hAnsi="Times New Roman"/>
            <w:bCs/>
            <w:sz w:val="28"/>
            <w:szCs w:val="28"/>
            <w:lang w:val="en-US" w:eastAsia="ru-RU"/>
          </w:rPr>
          <w:t>esia</w:t>
        </w:r>
        <w:r w:rsidRPr="00F66D27">
          <w:rPr>
            <w:rStyle w:val="a3"/>
            <w:rFonts w:ascii="Times New Roman" w:hAnsi="Times New Roman"/>
            <w:bCs/>
            <w:sz w:val="28"/>
            <w:szCs w:val="28"/>
            <w:lang w:eastAsia="ru-RU"/>
          </w:rPr>
          <w:t>@</w:t>
        </w:r>
        <w:proofErr w:type="spellStart"/>
        <w:r w:rsidRPr="00F66D27">
          <w:rPr>
            <w:rStyle w:val="a3"/>
            <w:rFonts w:ascii="Times New Roman" w:hAnsi="Times New Roman"/>
            <w:bCs/>
            <w:sz w:val="28"/>
            <w:szCs w:val="28"/>
            <w:lang w:val="en-US" w:eastAsia="ru-RU"/>
          </w:rPr>
          <w:t>gosuslugi</w:t>
        </w:r>
        <w:proofErr w:type="spellEnd"/>
        <w:r w:rsidRPr="00F66D27">
          <w:rPr>
            <w:rStyle w:val="a3"/>
            <w:rFonts w:ascii="Times New Roman" w:hAnsi="Times New Roman"/>
            <w:bCs/>
            <w:sz w:val="28"/>
            <w:szCs w:val="28"/>
            <w:lang w:eastAsia="ru-RU"/>
          </w:rPr>
          <w:t>.</w:t>
        </w:r>
        <w:proofErr w:type="spellStart"/>
        <w:r w:rsidRPr="00F66D27">
          <w:rPr>
            <w:rStyle w:val="a3"/>
            <w:rFonts w:ascii="Times New Roman" w:hAnsi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. В заявке </w:t>
      </w:r>
      <w:r w:rsidRPr="00F66D27">
        <w:rPr>
          <w:rFonts w:ascii="Times New Roman" w:hAnsi="Times New Roman"/>
          <w:bCs/>
          <w:sz w:val="28"/>
          <w:szCs w:val="28"/>
          <w:lang w:eastAsia="ru-RU"/>
        </w:rPr>
        <w:lastRenderedPageBreak/>
        <w:t>необходимо указать тип учреждения «только подтверждение учетных записей» и количество центров регистрации (в случае если орган/организация имеет сеть филиалов с тем же ОГРН).</w:t>
      </w:r>
      <w:proofErr w:type="gramEnd"/>
    </w:p>
    <w:p w:rsidR="00F66D27" w:rsidRPr="00F66D27" w:rsidRDefault="00F66D27" w:rsidP="00F66D2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После исполнения заявки по форме Приложения «И» Операторы должны пройти по ссылке </w:t>
      </w:r>
      <w:hyperlink r:id="rId10" w:history="1">
        <w:r w:rsidRPr="00F66D27">
          <w:rPr>
            <w:rStyle w:val="a3"/>
            <w:rFonts w:ascii="Times New Roman" w:hAnsi="Times New Roman"/>
            <w:bCs/>
            <w:sz w:val="28"/>
            <w:szCs w:val="28"/>
            <w:lang w:eastAsia="ru-RU"/>
          </w:rPr>
          <w:t>https://esia.gosuslugi.ru/</w:t>
        </w:r>
        <w:proofErr w:type="spellStart"/>
        <w:r w:rsidRPr="00F66D27">
          <w:rPr>
            <w:rStyle w:val="a3"/>
            <w:rFonts w:ascii="Times New Roman" w:hAnsi="Times New Roman"/>
            <w:bCs/>
            <w:sz w:val="28"/>
            <w:szCs w:val="28"/>
            <w:lang w:val="en-US" w:eastAsia="ru-RU"/>
          </w:rPr>
          <w:t>ra</w:t>
        </w:r>
        <w:proofErr w:type="spellEnd"/>
      </w:hyperlink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 в АРМ ЕСИА и авторизоваться по УКЭП для начала работы.</w:t>
      </w:r>
    </w:p>
    <w:p w:rsidR="00F66D27" w:rsidRDefault="00F66D27" w:rsidP="00F66D27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6136F" w:rsidRDefault="00F66D27" w:rsidP="0066136F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аряду с выполнением данных инструкций должны быть организованы рабочие места Операторов, соответствующие предъявляемым тех. требованиям, а также должно быть проведено </w:t>
      </w:r>
      <w:proofErr w:type="gramStart"/>
      <w:r w:rsidRPr="00F66D27">
        <w:rPr>
          <w:rFonts w:ascii="Times New Roman" w:hAnsi="Times New Roman"/>
          <w:bCs/>
          <w:sz w:val="28"/>
          <w:szCs w:val="28"/>
          <w:lang w:eastAsia="ru-RU"/>
        </w:rPr>
        <w:t>обучение Операторов по работе</w:t>
      </w:r>
      <w:proofErr w:type="gramEnd"/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 с АРМ ЕСИА. Руководство по работе с АРМ ЕСИА размещено на официальном сайте </w:t>
      </w:r>
      <w:proofErr w:type="spellStart"/>
      <w:r w:rsidRPr="00F66D27">
        <w:rPr>
          <w:rFonts w:ascii="Times New Roman" w:hAnsi="Times New Roman"/>
          <w:bCs/>
          <w:sz w:val="28"/>
          <w:szCs w:val="28"/>
          <w:lang w:eastAsia="ru-RU"/>
        </w:rPr>
        <w:t>Минкомсвязи</w:t>
      </w:r>
      <w:proofErr w:type="spellEnd"/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 России по адресу - </w:t>
      </w:r>
      <w:hyperlink r:id="rId11" w:history="1">
        <w:r w:rsidRPr="00F66D27">
          <w:rPr>
            <w:rStyle w:val="a3"/>
            <w:rFonts w:ascii="Times New Roman" w:hAnsi="Times New Roman"/>
            <w:bCs/>
            <w:sz w:val="28"/>
            <w:szCs w:val="28"/>
            <w:lang w:eastAsia="ru-RU"/>
          </w:rPr>
          <w:t>http://minsvyaz.ru/ru/doc/?id_4=1125</w:t>
        </w:r>
      </w:hyperlink>
      <w:r w:rsidRPr="00F66D27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66136F" w:rsidRDefault="0066136F" w:rsidP="0066136F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6136F" w:rsidRDefault="0066136F" w:rsidP="0066136F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 возникновении ошибок в процессе подключения к АРМ ЕСИА и его эксплуатации, необходимо обращаться в службу технической поддержки ЕСИА по эл. адресу – </w:t>
      </w:r>
      <w:hyperlink r:id="rId12" w:history="1">
        <w:r w:rsidRPr="0030349A">
          <w:rPr>
            <w:rStyle w:val="a3"/>
            <w:rFonts w:ascii="Times New Roman" w:hAnsi="Times New Roman"/>
            <w:bCs/>
            <w:sz w:val="28"/>
            <w:szCs w:val="28"/>
            <w:lang w:val="en-US" w:eastAsia="ru-RU"/>
          </w:rPr>
          <w:t>esia</w:t>
        </w:r>
        <w:r w:rsidRPr="0066136F">
          <w:rPr>
            <w:rStyle w:val="a3"/>
            <w:rFonts w:ascii="Times New Roman" w:hAnsi="Times New Roman"/>
            <w:bCs/>
            <w:sz w:val="28"/>
            <w:szCs w:val="28"/>
            <w:lang w:eastAsia="ru-RU"/>
          </w:rPr>
          <w:t>@</w:t>
        </w:r>
        <w:proofErr w:type="spellStart"/>
        <w:r w:rsidRPr="0030349A">
          <w:rPr>
            <w:rStyle w:val="a3"/>
            <w:rFonts w:ascii="Times New Roman" w:hAnsi="Times New Roman"/>
            <w:bCs/>
            <w:sz w:val="28"/>
            <w:szCs w:val="28"/>
            <w:lang w:val="en-US" w:eastAsia="ru-RU"/>
          </w:rPr>
          <w:t>gosuslugi</w:t>
        </w:r>
        <w:proofErr w:type="spellEnd"/>
        <w:r w:rsidRPr="0066136F">
          <w:rPr>
            <w:rStyle w:val="a3"/>
            <w:rFonts w:ascii="Times New Roman" w:hAnsi="Times New Roman"/>
            <w:bCs/>
            <w:sz w:val="28"/>
            <w:szCs w:val="28"/>
            <w:lang w:eastAsia="ru-RU"/>
          </w:rPr>
          <w:t>.</w:t>
        </w:r>
        <w:proofErr w:type="spellStart"/>
        <w:r w:rsidRPr="0030349A">
          <w:rPr>
            <w:rStyle w:val="a3"/>
            <w:rFonts w:ascii="Times New Roman" w:hAnsi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66136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66136F" w:rsidRPr="0066136F" w:rsidRDefault="0066136F" w:rsidP="0066136F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Методологические и организационные вопросы следует адресовать своему региональному менеджеру.</w:t>
      </w:r>
      <w:bookmarkStart w:id="0" w:name="_GoBack"/>
      <w:bookmarkEnd w:id="0"/>
    </w:p>
    <w:sectPr w:rsidR="0066136F" w:rsidRPr="0066136F" w:rsidSect="00F66D2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65DE"/>
    <w:multiLevelType w:val="hybridMultilevel"/>
    <w:tmpl w:val="EF4840A0"/>
    <w:lvl w:ilvl="0" w:tplc="2C2620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27"/>
    <w:rsid w:val="005B66A3"/>
    <w:rsid w:val="0066136F"/>
    <w:rsid w:val="00B0319F"/>
    <w:rsid w:val="00B4663A"/>
    <w:rsid w:val="00F6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2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D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6D2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2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D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6D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ia@minsvyaz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insvyaz.ru/ru/doc/?id_4=1118" TargetMode="External"/><Relationship Id="rId12" Type="http://schemas.openxmlformats.org/officeDocument/2006/relationships/hyperlink" Target="mailto:esia@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ia@minsvyaz.ru" TargetMode="External"/><Relationship Id="rId11" Type="http://schemas.openxmlformats.org/officeDocument/2006/relationships/hyperlink" Target="http://minsvyaz.ru/ru/doc/?id_4=11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sia.gosuslugi.ru/r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ia@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2014-07-22T15:25:00Z</dcterms:created>
  <dcterms:modified xsi:type="dcterms:W3CDTF">2014-08-14T07:52:00Z</dcterms:modified>
</cp:coreProperties>
</file>