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DA" w:rsidRPr="00E94FDA" w:rsidRDefault="00E94FDA">
      <w:pPr>
        <w:pStyle w:val="ConsPlusNormal"/>
        <w:outlineLvl w:val="0"/>
      </w:pPr>
    </w:p>
    <w:p w:rsidR="00E94FDA" w:rsidRPr="00E94FDA" w:rsidRDefault="00E94FDA">
      <w:pPr>
        <w:pStyle w:val="ConsPlusTitle"/>
        <w:jc w:val="center"/>
        <w:outlineLvl w:val="0"/>
      </w:pPr>
      <w:r w:rsidRPr="00E94FDA">
        <w:t>ГУБЕРНАТОР СМОЛЕНСКОЙ ОБЛАСТИ</w:t>
      </w:r>
    </w:p>
    <w:p w:rsidR="00E94FDA" w:rsidRPr="00E94FDA" w:rsidRDefault="00E94FDA">
      <w:pPr>
        <w:pStyle w:val="ConsPlusTitle"/>
        <w:jc w:val="center"/>
      </w:pPr>
    </w:p>
    <w:p w:rsidR="00E94FDA" w:rsidRPr="00E94FDA" w:rsidRDefault="00E94FDA">
      <w:pPr>
        <w:pStyle w:val="ConsPlusTitle"/>
        <w:jc w:val="center"/>
      </w:pPr>
      <w:r w:rsidRPr="00E94FDA">
        <w:t>РАСПОРЯЖЕНИЕ</w:t>
      </w:r>
    </w:p>
    <w:p w:rsidR="00E94FDA" w:rsidRPr="00E94FDA" w:rsidRDefault="00E94FDA">
      <w:pPr>
        <w:pStyle w:val="ConsPlusTitle"/>
        <w:jc w:val="center"/>
      </w:pPr>
      <w:r w:rsidRPr="00E94FDA">
        <w:t>от 15 сентября 2015 г. N 1026-р</w:t>
      </w:r>
    </w:p>
    <w:p w:rsidR="00E94FDA" w:rsidRPr="00E94FDA" w:rsidRDefault="00E94FDA">
      <w:pPr>
        <w:pStyle w:val="ConsPlusTitle"/>
        <w:jc w:val="center"/>
      </w:pPr>
    </w:p>
    <w:p w:rsidR="00E94FDA" w:rsidRPr="00E94FDA" w:rsidRDefault="00E94FDA">
      <w:pPr>
        <w:pStyle w:val="ConsPlusTitle"/>
        <w:jc w:val="center"/>
      </w:pPr>
      <w:r w:rsidRPr="00E94FDA">
        <w:t>О СОЗДАНИИ МЕЖОТРАСЛЕВОГО СОВЕТА ПОТРЕБИТЕЛЕЙ</w:t>
      </w:r>
    </w:p>
    <w:p w:rsidR="00E94FDA" w:rsidRPr="00E94FDA" w:rsidRDefault="00E94FDA">
      <w:pPr>
        <w:pStyle w:val="ConsPlusTitle"/>
        <w:jc w:val="center"/>
      </w:pPr>
      <w:r w:rsidRPr="00E94FDA">
        <w:t>ПРИ ГУБЕРНАТОРЕ СМОЛЕНСКОЙ ОБЛАСТИ ПО ВОПРОСАМ</w:t>
      </w:r>
    </w:p>
    <w:p w:rsidR="00E94FDA" w:rsidRPr="00E94FDA" w:rsidRDefault="00E94FDA">
      <w:pPr>
        <w:pStyle w:val="ConsPlusTitle"/>
        <w:jc w:val="center"/>
      </w:pPr>
      <w:r w:rsidRPr="00E94FDA">
        <w:t>ДЕЯТЕЛЬНОСТИ СУБЪЕКТОВ ЕСТЕСТВЕННЫХ МОНОПОЛИЙ</w:t>
      </w:r>
    </w:p>
    <w:p w:rsidR="00E94FDA" w:rsidRPr="00E94FDA" w:rsidRDefault="00E94FDA">
      <w:pPr>
        <w:pStyle w:val="ConsPlusNormal"/>
        <w:ind w:firstLine="540"/>
        <w:jc w:val="both"/>
      </w:pPr>
    </w:p>
    <w:p w:rsidR="00E94FDA" w:rsidRPr="00E94FDA" w:rsidRDefault="00E94FDA">
      <w:pPr>
        <w:pStyle w:val="ConsPlusNormal"/>
        <w:ind w:firstLine="540"/>
        <w:jc w:val="both"/>
      </w:pPr>
      <w:r w:rsidRPr="00E94FDA">
        <w:t>В целях реализации Распоряжения Правительства Российской Федерации от 19.09.2013 N 1689-р, в соответствии с методическими рекомендациями по созданию в субъектах Российской Федерации межотраслевых советов потребителей по вопросам деятельности субъектов естественных монополий: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1. Создать Межотраслевой совет потребителей при Губернаторе Смоленской области по вопросам деятельности субъектов естественных монополий.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2. Утвердить прилагаемое Положение о Межотраслевом совете потребителей при Губернаторе Смоленской области по вопросам деятельности субъектов естественных монополий.</w:t>
      </w:r>
    </w:p>
    <w:p w:rsidR="00E94FDA" w:rsidRPr="00E94FDA" w:rsidRDefault="00E94FDA">
      <w:pPr>
        <w:pStyle w:val="ConsPlusNormal"/>
        <w:jc w:val="both"/>
      </w:pPr>
    </w:p>
    <w:p w:rsidR="00E94FDA" w:rsidRPr="00E94FDA" w:rsidRDefault="00E94FDA">
      <w:pPr>
        <w:pStyle w:val="ConsPlusNormal"/>
        <w:jc w:val="right"/>
      </w:pPr>
      <w:r w:rsidRPr="00E94FDA">
        <w:t xml:space="preserve">Временно </w:t>
      </w:r>
      <w:proofErr w:type="gramStart"/>
      <w:r w:rsidRPr="00E94FDA">
        <w:t>исполняющий</w:t>
      </w:r>
      <w:proofErr w:type="gramEnd"/>
      <w:r w:rsidRPr="00E94FDA">
        <w:t xml:space="preserve"> обязанности</w:t>
      </w:r>
    </w:p>
    <w:p w:rsidR="00E94FDA" w:rsidRPr="00E94FDA" w:rsidRDefault="00E94FDA">
      <w:pPr>
        <w:pStyle w:val="ConsPlusNormal"/>
        <w:jc w:val="right"/>
      </w:pPr>
      <w:bookmarkStart w:id="0" w:name="_GoBack"/>
      <w:bookmarkEnd w:id="0"/>
      <w:r w:rsidRPr="00E94FDA">
        <w:t>Губернатора</w:t>
      </w:r>
    </w:p>
    <w:p w:rsidR="00E94FDA" w:rsidRPr="00E94FDA" w:rsidRDefault="00E94FDA">
      <w:pPr>
        <w:pStyle w:val="ConsPlusNormal"/>
        <w:jc w:val="right"/>
      </w:pPr>
      <w:r w:rsidRPr="00E94FDA">
        <w:t>Смоленской области</w:t>
      </w:r>
    </w:p>
    <w:p w:rsidR="00E94FDA" w:rsidRPr="00E94FDA" w:rsidRDefault="00E94FDA">
      <w:pPr>
        <w:pStyle w:val="ConsPlusNormal"/>
        <w:jc w:val="right"/>
      </w:pPr>
      <w:r w:rsidRPr="00E94FDA">
        <w:t>А.В.ОСТРОВСКИЙ</w:t>
      </w:r>
    </w:p>
    <w:p w:rsidR="00E94FDA" w:rsidRPr="00E94FDA" w:rsidRDefault="00E94FDA">
      <w:pPr>
        <w:pStyle w:val="ConsPlusNormal"/>
        <w:jc w:val="right"/>
      </w:pPr>
    </w:p>
    <w:p w:rsidR="00E94FDA" w:rsidRPr="00E94FDA" w:rsidRDefault="00E94FDA">
      <w:pPr>
        <w:pStyle w:val="ConsPlusNormal"/>
        <w:jc w:val="right"/>
      </w:pPr>
    </w:p>
    <w:p w:rsidR="00E94FDA" w:rsidRPr="00E94FDA" w:rsidRDefault="00E94FDA">
      <w:pPr>
        <w:pStyle w:val="ConsPlusNormal"/>
        <w:jc w:val="right"/>
      </w:pPr>
    </w:p>
    <w:p w:rsidR="00E94FDA" w:rsidRPr="00E94FDA" w:rsidRDefault="00E94FDA">
      <w:pPr>
        <w:pStyle w:val="ConsPlusNormal"/>
        <w:jc w:val="right"/>
      </w:pPr>
    </w:p>
    <w:p w:rsidR="00E94FDA" w:rsidRPr="00E94FDA" w:rsidRDefault="00E94FDA">
      <w:pPr>
        <w:pStyle w:val="ConsPlusNormal"/>
        <w:jc w:val="right"/>
      </w:pPr>
    </w:p>
    <w:p w:rsidR="00E94FDA" w:rsidRPr="00E94FDA" w:rsidRDefault="00E94FDA">
      <w:pPr>
        <w:pStyle w:val="ConsPlusNormal"/>
        <w:jc w:val="right"/>
        <w:outlineLvl w:val="0"/>
      </w:pPr>
      <w:r w:rsidRPr="00E94FDA">
        <w:t>Утверждено</w:t>
      </w:r>
    </w:p>
    <w:p w:rsidR="00E94FDA" w:rsidRPr="00E94FDA" w:rsidRDefault="00E94FDA">
      <w:pPr>
        <w:pStyle w:val="ConsPlusNormal"/>
        <w:jc w:val="right"/>
      </w:pPr>
      <w:r w:rsidRPr="00E94FDA">
        <w:t>распоряжением</w:t>
      </w:r>
    </w:p>
    <w:p w:rsidR="00E94FDA" w:rsidRPr="00E94FDA" w:rsidRDefault="00E94FDA">
      <w:pPr>
        <w:pStyle w:val="ConsPlusNormal"/>
        <w:jc w:val="right"/>
      </w:pPr>
      <w:r w:rsidRPr="00E94FDA">
        <w:t>Губернатора</w:t>
      </w:r>
    </w:p>
    <w:p w:rsidR="00E94FDA" w:rsidRPr="00E94FDA" w:rsidRDefault="00E94FDA">
      <w:pPr>
        <w:pStyle w:val="ConsPlusNormal"/>
        <w:jc w:val="right"/>
      </w:pPr>
      <w:r w:rsidRPr="00E94FDA">
        <w:t>Смоленской области</w:t>
      </w:r>
    </w:p>
    <w:p w:rsidR="00E94FDA" w:rsidRPr="00E94FDA" w:rsidRDefault="00E94FDA">
      <w:pPr>
        <w:pStyle w:val="ConsPlusNormal"/>
        <w:jc w:val="right"/>
      </w:pPr>
      <w:r w:rsidRPr="00E94FDA">
        <w:t>от 15.09.2015 N 1026-р</w:t>
      </w:r>
    </w:p>
    <w:p w:rsidR="00E94FDA" w:rsidRPr="00E94FDA" w:rsidRDefault="00E94FDA">
      <w:pPr>
        <w:pStyle w:val="ConsPlusNormal"/>
        <w:jc w:val="right"/>
      </w:pPr>
    </w:p>
    <w:p w:rsidR="00E94FDA" w:rsidRPr="00E94FDA" w:rsidRDefault="00E94FDA">
      <w:pPr>
        <w:pStyle w:val="ConsPlusTitle"/>
        <w:jc w:val="center"/>
      </w:pPr>
      <w:bookmarkStart w:id="1" w:name="P29"/>
      <w:bookmarkEnd w:id="1"/>
      <w:r w:rsidRPr="00E94FDA">
        <w:t>ПОЛОЖЕНИЕ</w:t>
      </w:r>
    </w:p>
    <w:p w:rsidR="00E94FDA" w:rsidRPr="00E94FDA" w:rsidRDefault="00E94FDA">
      <w:pPr>
        <w:pStyle w:val="ConsPlusTitle"/>
        <w:jc w:val="center"/>
      </w:pPr>
      <w:r w:rsidRPr="00E94FDA">
        <w:t>О МЕЖОТРАСЛЕВОМ СОВЕТЕ ПОТРЕБИТЕЛЕЙ ПРИ ГУБЕРНАТОРЕ</w:t>
      </w:r>
    </w:p>
    <w:p w:rsidR="00E94FDA" w:rsidRPr="00E94FDA" w:rsidRDefault="00E94FDA">
      <w:pPr>
        <w:pStyle w:val="ConsPlusTitle"/>
        <w:jc w:val="center"/>
      </w:pPr>
      <w:r w:rsidRPr="00E94FDA">
        <w:t>СМОЛЕНСКОЙ ОБЛАСТИ ПО ВОПРОСАМ ДЕЯТЕЛЬНОСТИ СУБЪЕКТОВ</w:t>
      </w:r>
    </w:p>
    <w:p w:rsidR="00E94FDA" w:rsidRPr="00E94FDA" w:rsidRDefault="00E94FDA">
      <w:pPr>
        <w:pStyle w:val="ConsPlusTitle"/>
        <w:jc w:val="center"/>
      </w:pPr>
      <w:r w:rsidRPr="00E94FDA">
        <w:t>ЕСТЕСТВЕННЫХ МОНОПОЛИЙ</w:t>
      </w:r>
    </w:p>
    <w:p w:rsidR="00E94FDA" w:rsidRPr="00E94FDA" w:rsidRDefault="00E94FDA">
      <w:pPr>
        <w:pStyle w:val="ConsPlusNormal"/>
        <w:jc w:val="center"/>
      </w:pPr>
    </w:p>
    <w:p w:rsidR="00E94FDA" w:rsidRPr="00E94FDA" w:rsidRDefault="00E94FDA">
      <w:pPr>
        <w:pStyle w:val="ConsPlusNormal"/>
        <w:jc w:val="center"/>
        <w:outlineLvl w:val="1"/>
      </w:pPr>
      <w:r w:rsidRPr="00E94FDA">
        <w:t>1. Общие положения</w:t>
      </w:r>
    </w:p>
    <w:p w:rsidR="00E94FDA" w:rsidRPr="00E94FDA" w:rsidRDefault="00E94FDA">
      <w:pPr>
        <w:pStyle w:val="ConsPlusNormal"/>
        <w:jc w:val="center"/>
      </w:pP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1.1. </w:t>
      </w:r>
      <w:proofErr w:type="gramStart"/>
      <w:r w:rsidRPr="00E94FDA">
        <w:t>Межотраслевой совет потребителей при Губернаторе Смоленской области по вопросам деятельности субъектов естественных монополий (далее - Совет) создается в целях доведения до сведения органа исполнительной власти Смоленской области в области государственного регулирования тарифов и субъектов естественных монополий позиции потребителей, достижения баланса интересов потребителей и субъектов естественных монополий, обеспечивающего доступность реализуемых субъектами естественных монополий товаров и услуг для потребителей.</w:t>
      </w:r>
      <w:proofErr w:type="gramEnd"/>
    </w:p>
    <w:p w:rsidR="00E94FDA" w:rsidRPr="00E94FDA" w:rsidRDefault="00E94FDA">
      <w:pPr>
        <w:pStyle w:val="ConsPlusNormal"/>
        <w:ind w:firstLine="540"/>
        <w:jc w:val="both"/>
      </w:pPr>
      <w:r w:rsidRPr="00E94FDA">
        <w:t>Совет является постоянно действующим совещательно-консультативным органом при Губернаторе Смоленской области.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1.2.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Смоленской области, областными законами, указами и распоряжениями Губернатора Смоленской области, постановлениями и распоряжениями Администрации Смоленской области и иными правовыми </w:t>
      </w:r>
      <w:r w:rsidRPr="00E94FDA">
        <w:lastRenderedPageBreak/>
        <w:t>актами, а также настоящим Положением.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1.3. Совет осуществляет свою деятельность во взаимодействии с отраслевыми, общественными и экспертными советами при органе исполнительной власти Смоленской области в области государственного регулирования тарифов, иных органах исполнительной власти Смоленской области, субъектов естественных монополий.</w:t>
      </w:r>
    </w:p>
    <w:p w:rsidR="00E94FDA" w:rsidRPr="00E94FDA" w:rsidRDefault="00E94FDA">
      <w:pPr>
        <w:pStyle w:val="ConsPlusNormal"/>
        <w:ind w:firstLine="540"/>
        <w:jc w:val="both"/>
      </w:pPr>
    </w:p>
    <w:p w:rsidR="00E94FDA" w:rsidRPr="00E94FDA" w:rsidRDefault="00E94FDA">
      <w:pPr>
        <w:pStyle w:val="ConsPlusNormal"/>
        <w:jc w:val="center"/>
        <w:outlineLvl w:val="1"/>
      </w:pPr>
      <w:r w:rsidRPr="00E94FDA">
        <w:t>2. Основные принципы деятельности,</w:t>
      </w:r>
    </w:p>
    <w:p w:rsidR="00E94FDA" w:rsidRPr="00E94FDA" w:rsidRDefault="00E94FDA">
      <w:pPr>
        <w:pStyle w:val="ConsPlusNormal"/>
        <w:jc w:val="center"/>
      </w:pPr>
      <w:r w:rsidRPr="00E94FDA">
        <w:t>задачи Совета и пути их реализации</w:t>
      </w:r>
    </w:p>
    <w:p w:rsidR="00E94FDA" w:rsidRPr="00E94FDA" w:rsidRDefault="00E94FDA">
      <w:pPr>
        <w:pStyle w:val="ConsPlusNormal"/>
        <w:jc w:val="center"/>
      </w:pPr>
    </w:p>
    <w:p w:rsidR="00E94FDA" w:rsidRPr="00E94FDA" w:rsidRDefault="00E94FDA">
      <w:pPr>
        <w:pStyle w:val="ConsPlusNormal"/>
        <w:ind w:firstLine="540"/>
        <w:jc w:val="both"/>
      </w:pPr>
      <w:r w:rsidRPr="00E94FDA">
        <w:t>2.1. Совет в своей деятельности руководствуется следующими принципами: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а) полнота учета мнения широкого круга потребителей, что предусматривает участие Совета на каждом этапе формирования и реализации инвестиционной программы субъекта естественной монополии (далее также - инвестиционная программа) и формирования тарифа на ее товары и услуги с обязательным итоговым учетом мнения Совета и его публичным размещением в открытом доступе.</w:t>
      </w:r>
    </w:p>
    <w:p w:rsidR="00E94FDA" w:rsidRPr="00E94FDA" w:rsidRDefault="00E94FDA">
      <w:pPr>
        <w:pStyle w:val="ConsPlusNormal"/>
        <w:ind w:firstLine="540"/>
        <w:jc w:val="both"/>
      </w:pPr>
      <w:proofErr w:type="gramStart"/>
      <w:r w:rsidRPr="00E94FDA">
        <w:t>При наличии замечаний или комментариев по инвестиционным программам субъектов естественных монополий, проектам тарифных заявок и устанавливаемым тарифам Совет направляет их в форме таблицы для последующего рассмотрения на заседании правления органа исполнительной власти Смоленской области в области государственного регулирования тарифов;</w:t>
      </w:r>
      <w:proofErr w:type="gramEnd"/>
    </w:p>
    <w:p w:rsidR="00E94FDA" w:rsidRPr="00E94FDA" w:rsidRDefault="00E94FDA">
      <w:pPr>
        <w:pStyle w:val="ConsPlusNormal"/>
        <w:ind w:firstLine="540"/>
        <w:jc w:val="both"/>
      </w:pPr>
      <w:r w:rsidRPr="00E94FDA">
        <w:t>б) независимость, при которой текущая профессиональная деятельность членов Совета не должна влиять на объективность и независимость принимаемых ими решений;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в) баланс представительства, обеспечивающий сбалансированное представительство в Совете различных групп;</w:t>
      </w:r>
    </w:p>
    <w:p w:rsidR="00E94FDA" w:rsidRPr="00E94FDA" w:rsidRDefault="00E94FDA">
      <w:pPr>
        <w:pStyle w:val="ConsPlusNormal"/>
        <w:ind w:firstLine="540"/>
        <w:jc w:val="both"/>
      </w:pPr>
      <w:proofErr w:type="gramStart"/>
      <w:r w:rsidRPr="00E94FDA">
        <w:t>г) открытость и гласность деятельности Совета на всех этапах, осуществляемые посредством размещения в открытом доступе в федеральной государственной информационной системе "Единый портал государственных и муниципальных услуг (функций)" или на ином сайте, определенном Правительством Российской Федерации (далее - сайт Правительства), а также официальном сайте Администрации Смоленской области стенограмм и протоколов заседаний Совета, решений и рекомендаций Совета и других документов по деятельности Совета</w:t>
      </w:r>
      <w:proofErr w:type="gramEnd"/>
      <w:r w:rsidRPr="00E94FDA">
        <w:t xml:space="preserve">, а также обеспечения </w:t>
      </w:r>
      <w:proofErr w:type="gramStart"/>
      <w:r w:rsidRPr="00E94FDA">
        <w:t>Интернет-трансляций</w:t>
      </w:r>
      <w:proofErr w:type="gramEnd"/>
      <w:r w:rsidRPr="00E94FDA">
        <w:t xml:space="preserve"> заседаний Совета (при наличии технической возможности);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д) осуществление работы членов Совета исключительно на безвозмездной добровольной основе.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2.2. Основными задачами Совета являются:</w:t>
      </w:r>
    </w:p>
    <w:p w:rsidR="00E94FDA" w:rsidRPr="00E94FDA" w:rsidRDefault="00E94FDA">
      <w:pPr>
        <w:pStyle w:val="ConsPlusNormal"/>
        <w:ind w:firstLine="540"/>
        <w:jc w:val="both"/>
      </w:pPr>
      <w:proofErr w:type="gramStart"/>
      <w:r w:rsidRPr="00E94FDA">
        <w:t>а) участие в разработке и обсуждении на ранних стадиях формирования стратегических документов Смоленской области, которые могут определять перечень инвестиционных объектов субъектов естественных монополий, подлежащих последующему включению в инвестиционные программы субъектов естественных монополий (схемы территориального планирования субъекта Российской Федерации, прогнозы социально-экономического развития субъектов Российской Федерации и др.), в соответствии с регламентом участия Совета в разработке и обсуждении указанных стратегических документов;</w:t>
      </w:r>
      <w:proofErr w:type="gramEnd"/>
    </w:p>
    <w:p w:rsidR="00E94FDA" w:rsidRPr="00E94FDA" w:rsidRDefault="00E94FDA">
      <w:pPr>
        <w:pStyle w:val="ConsPlusNormal"/>
        <w:ind w:firstLine="540"/>
        <w:jc w:val="both"/>
      </w:pPr>
      <w:r w:rsidRPr="00E94FDA">
        <w:t>б) подготовка заключений на проекты инвестиционных программ субъектов естественных монополий с учетом защиты интересов потребителей, итогов широкого общественного обсуждения, а также взаимосвязи со стратегическими документами в сфере социально-экономического развития Смоленской области;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в) осуществление общественного контроля формирования и реализации инвестиционных программ субъектов естественных монополий;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г) осуществление общественного контроля тарифного регулирования субъектов естественных монополий с учетом поступивших предложений по установлению тарифов на товары (услуги) субъектов естественных монополий;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д) обеспечение взаимодействия потребителей с органом исполнительной власти Смоленской области в области государственного регулирования тарифов, субъектами естественных монополий, органами исполнительной власти Смоленской области, осуществляющими функции по согласованию и утверждению инвестиционных программ субъектов естественных монополий.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lastRenderedPageBreak/>
        <w:t xml:space="preserve">2.3. Задачи, стоящие перед Советом, с учетом </w:t>
      </w:r>
      <w:proofErr w:type="gramStart"/>
      <w:r w:rsidRPr="00E94FDA">
        <w:t>специфики сфер деятельности субъектов естественных монополий</w:t>
      </w:r>
      <w:proofErr w:type="gramEnd"/>
      <w:r w:rsidRPr="00E94FDA">
        <w:t xml:space="preserve"> могут реализовываться: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а) на стадии формирования и утверждения схем территориального планирования Смоленской области и других стратегических документов по вопросам территориального и экономического развития Смоленской области посредством учета мнения по стратегическим документам развития соответствующей отрасли естественной монополии, социально-экономического развития Смоленской области, схемам территориального планирования и т.д.;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б) на стадии формирования и утверждения инвестиционных программ субъектов естественных монополий посредством: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оценки </w:t>
      </w:r>
      <w:proofErr w:type="gramStart"/>
      <w:r w:rsidRPr="00E94FDA">
        <w:t>соответствия положений проекта инвестиционной программы субъекта естественной монополии</w:t>
      </w:r>
      <w:proofErr w:type="gramEnd"/>
      <w:r w:rsidRPr="00E94FDA">
        <w:t xml:space="preserve"> стратегическим документам по вопросам развития соответствующей отрасли естественных монополий, территориального и экономического развития Смоленской области;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анализа показателей экономической, технологической, социальной и экологической эффективности проектов инвестиционных программ субъектов естественных монополий;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оценки проведенной </w:t>
      </w:r>
      <w:proofErr w:type="gramStart"/>
      <w:r w:rsidRPr="00E94FDA">
        <w:t>экспертизы проекта инвестиционной программы субъекта естественной монополии</w:t>
      </w:r>
      <w:proofErr w:type="gramEnd"/>
      <w:r w:rsidRPr="00E94FDA">
        <w:t xml:space="preserve"> и при необходимости инициирования повторной экспертизы (в соответствии со стандартом проведения публичного технологического и ценового аудита);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подготовки заключения на проект инвестиционной программы субъекта естественной монополии, </w:t>
      </w:r>
      <w:proofErr w:type="gramStart"/>
      <w:r w:rsidRPr="00E94FDA">
        <w:t>содержащего</w:t>
      </w:r>
      <w:proofErr w:type="gramEnd"/>
      <w:r w:rsidRPr="00E94FDA">
        <w:t xml:space="preserve"> в том числе оценку обоснованности включения тех или иных объектов в инвестиционную программу, оценку показателей эффективности инвестиционной программы, оценку обоснованности источников финансирования и их объемов;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представления альтернативных предложений при формировании инвестиционной программы субъекта естественной монополии;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оценки степени соответствия потребностям потребителей с учетом сохранения надежности системы и качества;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привлечения к рассмотрению </w:t>
      </w:r>
      <w:proofErr w:type="gramStart"/>
      <w:r w:rsidRPr="00E94FDA">
        <w:t>проекта инвестиционной программы субъекта естественной монополии независимых экспертов</w:t>
      </w:r>
      <w:proofErr w:type="gramEnd"/>
      <w:r w:rsidRPr="00E94FDA">
        <w:t xml:space="preserve"> и специализированных организаций;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проведения общественного </w:t>
      </w:r>
      <w:proofErr w:type="gramStart"/>
      <w:r w:rsidRPr="00E94FDA">
        <w:t>обсуждения проекта инвестиционной программы субъекта естественной монополии</w:t>
      </w:r>
      <w:proofErr w:type="gramEnd"/>
      <w:r w:rsidRPr="00E94FDA">
        <w:t xml:space="preserve"> с использованием сайта Правительства, а также официального сайта Администрации Смоленской области и подготовки предложений по корректировке инвестиционной программы по результатам общественного обсуждения;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подготовки рекомендаций для субъектов естественных монополий о целесообразности утверждения (корректировки) проекта инвестиционной программы субъекта естественной монополии;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размещения вышеуказанных документов и материалов на сайте Правительства, а также официальном сайте Администрации Смоленской области;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в) на стадии реализации инвестиционных программ субъектов естественных монополий посредством: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осуществления </w:t>
      </w:r>
      <w:proofErr w:type="gramStart"/>
      <w:r w:rsidRPr="00E94FDA">
        <w:t>мониторинга хода реализации инвестиционной программы субъекта естественной</w:t>
      </w:r>
      <w:proofErr w:type="gramEnd"/>
      <w:r w:rsidRPr="00E94FDA">
        <w:t xml:space="preserve"> монополии, достижения (</w:t>
      </w:r>
      <w:proofErr w:type="spellStart"/>
      <w:r w:rsidRPr="00E94FDA">
        <w:t>недостижения</w:t>
      </w:r>
      <w:proofErr w:type="spellEnd"/>
      <w:r w:rsidRPr="00E94FDA">
        <w:t>) целевых показателей инвестиционной программы, соблюдения (несоблюдения) графика и объемов финансирования инвестиционной программы субъекта естественной монополии;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оценки загруженности построенных (модернизированных) мощностей, их востребованности;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осуществления мониторинга закупок, цен и договорных условий в рамках осуществления инвестиционной программы субъекта естественной монополии;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подготовки по результатам анализа заключения для субъекта естественной монополии и (или) Администрации Смоленской области о выявленных несоответствиях и возможностях повышения эффективности в ходе реализации инвестиционной программы и предложений по дальнейшей реализации инвестиционной программы;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привлечения независимых экспертов и специализированных организаций при проведении анализа;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оценки и проведения независимой экспертизы эффективности и результативности </w:t>
      </w:r>
      <w:r w:rsidRPr="00E94FDA">
        <w:lastRenderedPageBreak/>
        <w:t>реализации инвестиционной программы субъекта естественной монополии;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заказа независимой экспертизы, в том числе после завершения реализации инвестиционной программы субъекта естественной монополии;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представления заключений по результатам исполнения инвестиционной программы субъекта естественной монополии;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размещения вышеуказанных документов и материалов на сайте Правительства, а также официальном сайте Администрации Смоленской области;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г) на стадии </w:t>
      </w:r>
      <w:proofErr w:type="gramStart"/>
      <w:r w:rsidRPr="00E94FDA">
        <w:t>осуществления контроля тарифного регулирования субъектов естественных монополий</w:t>
      </w:r>
      <w:proofErr w:type="gramEnd"/>
      <w:r w:rsidRPr="00E94FDA">
        <w:t xml:space="preserve"> посредством: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формирования заключений по проекту тарифных решений, представления альтернативных предложений по рассмотрению регуляторных заявок в интересах потребителей;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анализа последствий предлагаемых тарифных решений;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д) на стадии урегулирования споров посредством: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участия в рассмотрении в досудебном порядке споров, связанных с установлением и (или) применением регулируемых цен (тарифов);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оказания содействия защите прав потребителей, в случаях, предусмотренных законодательством Российской Федерации;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оказания содействия во внесудебном урегулировании текущих споров между потребителями и субъектами естественных монополий;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обращения в федеральный орган исполнительной власти Российской Федерации по вопросам рассмотрения разногласий, связанных с вопросами регулирования деятельности субъектов естественных монополий.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2.4. Задачи Совета по осуществлению контроля тарифного регулирования решаются посредством: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а) участия представителей Совета в заседаниях правления органа исполнительной власти Смоленской области в области государственного регулирования тарифов;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б) подготовки заключений на проект тарифных решений, включая оценку последствий предлагаемых решений;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в) проведения экспертизы обоснованности регуляторной заявки;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г) анализа последствий предлагаемых тарифных решений;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д) проведения Советом общественного обсуждения вопросов установления (изменения) тарифов на товары и услуги субъектов естественных монополий с использованием сайта Правительства, а также официального сайта Администрации Смоленской области и доведения мнения потребителей до Губернатора Смоленской области и (или) субъекта естественных монополий.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Задачи Совета также могут быть решены посредством участия Совета или (и) его представителей в разработке (изменении или дополнении) нормативных правовых актов, </w:t>
      </w:r>
      <w:proofErr w:type="gramStart"/>
      <w:r w:rsidRPr="00E94FDA">
        <w:t>регламентирующих</w:t>
      </w:r>
      <w:proofErr w:type="gramEnd"/>
      <w:r w:rsidRPr="00E94FDA">
        <w:t xml:space="preserve"> в том числе различные аспекты деятельности субъектов естественных монополий, органа исполнительной власти Смоленской области в области государственного регулирования тарифов, вопросы тарифной политики и др.</w:t>
      </w:r>
    </w:p>
    <w:p w:rsidR="00E94FDA" w:rsidRPr="00E94FDA" w:rsidRDefault="00E94FDA">
      <w:pPr>
        <w:pStyle w:val="ConsPlusNormal"/>
        <w:jc w:val="center"/>
      </w:pPr>
    </w:p>
    <w:p w:rsidR="00E94FDA" w:rsidRPr="00E94FDA" w:rsidRDefault="00E94FDA">
      <w:pPr>
        <w:pStyle w:val="ConsPlusNormal"/>
        <w:jc w:val="center"/>
        <w:outlineLvl w:val="1"/>
      </w:pPr>
      <w:r w:rsidRPr="00E94FDA">
        <w:t>3. Права Совета</w:t>
      </w:r>
    </w:p>
    <w:p w:rsidR="00E94FDA" w:rsidRPr="00E94FDA" w:rsidRDefault="00E94FDA">
      <w:pPr>
        <w:pStyle w:val="ConsPlusNormal"/>
        <w:jc w:val="center"/>
      </w:pPr>
    </w:p>
    <w:p w:rsidR="00E94FDA" w:rsidRPr="00E94FDA" w:rsidRDefault="00E94FDA">
      <w:pPr>
        <w:pStyle w:val="ConsPlusNormal"/>
        <w:ind w:firstLine="540"/>
        <w:jc w:val="both"/>
      </w:pPr>
      <w:r w:rsidRPr="00E94FDA">
        <w:t>3.1. Совет для решения возложенных на него задач имеет право: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при проведении анализа, мониторинга и оценки эффективности инвестиционных программ субъектов естественных монополий знакомиться с полным объемом информации, относящейся к рассматриваемой инвестиционной программе, а также разработке и утверждению тарифов на товары и услуги субъектов естественных монополий, за исключением сведений, составляющих государственную тайну;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знакомиться с отчетами об этапах реализации инвестиционных программ и об оценке эффективности инвестиционных программ субъектов естественных монополий, включая прогнозы социально-экономического развития Российской Федерации и Смоленской области, схемами территориального планирования, стратегиями развития, результатами независимой экспертизы;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запрашивать и получать в установленном порядке информацию и материалы по вопросам, </w:t>
      </w:r>
      <w:r w:rsidRPr="00E94FDA">
        <w:lastRenderedPageBreak/>
        <w:t>относящимся к его компетенции, от территориальных органов федеральных органов исполнительной власти, органов исполнительной власти Смоленской области, органов местного самоуправления муниципальных образований Смоленской области, общественных объединений и организаций независимо от их организационно-правовых форм и форм собственности;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взаимодействовать с общественными и экспертными советами при органах исполнительной власти Смоленской области, субъектов естественных монополий и советами потребителей при отраслевых правительственных комиссиях, в том числе участвовать в их заседаниях;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создавать при необходимости для проработки вопросов, относящихся к его компетенции, рабочие группы с привлечением ученых и специалистов;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вносить в установленном порядке на рассмотрение Администрации Смоленской области предложения по вопросам, относящимся к его компетенции.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3.2. Члены Совета имеют право: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лично участвовать в принятии решений Совета и заявлять в случае необходимости свое особое мнение;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предварительно знакомиться с материалами, подготовленными к рассмотрению на заседании Совета;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участвовать в разработке и обсуждении планов работы Совета.</w:t>
      </w:r>
    </w:p>
    <w:p w:rsidR="00E94FDA" w:rsidRPr="00E94FDA" w:rsidRDefault="00E94FDA">
      <w:pPr>
        <w:pStyle w:val="ConsPlusNormal"/>
        <w:jc w:val="center"/>
      </w:pPr>
    </w:p>
    <w:p w:rsidR="00E94FDA" w:rsidRPr="00E94FDA" w:rsidRDefault="00E94FDA">
      <w:pPr>
        <w:pStyle w:val="ConsPlusNormal"/>
        <w:jc w:val="center"/>
        <w:outlineLvl w:val="1"/>
      </w:pPr>
      <w:r w:rsidRPr="00E94FDA">
        <w:t>4. Формирование и структура Совета</w:t>
      </w:r>
    </w:p>
    <w:p w:rsidR="00E94FDA" w:rsidRPr="00E94FDA" w:rsidRDefault="00E94FDA">
      <w:pPr>
        <w:pStyle w:val="ConsPlusNormal"/>
        <w:jc w:val="center"/>
      </w:pPr>
    </w:p>
    <w:p w:rsidR="00E94FDA" w:rsidRPr="00E94FDA" w:rsidRDefault="00E94FDA">
      <w:pPr>
        <w:pStyle w:val="ConsPlusNormal"/>
        <w:ind w:firstLine="540"/>
        <w:jc w:val="both"/>
      </w:pPr>
      <w:bookmarkStart w:id="2" w:name="P112"/>
      <w:bookmarkEnd w:id="2"/>
      <w:r w:rsidRPr="00E94FDA">
        <w:t>4.1. Состав Совета определяется следующим образом: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- 1/3 членов Совета обеспечивается участием представителей крупных потребителей товаров и услуг субъектов естественных монополий, региональных </w:t>
      </w:r>
      <w:proofErr w:type="gramStart"/>
      <w:r w:rsidRPr="00E94FDA">
        <w:t>бизнес-ассоциаций</w:t>
      </w:r>
      <w:proofErr w:type="gramEnd"/>
      <w:r w:rsidRPr="00E94FDA">
        <w:t>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- 1/3 членов Совета обеспечивается участием представителей общественных некоммерческих организаций и (или) организаций по защите прав потребителей;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- 1/3 членов Совета обеспечивается участием представителей органов местного самоуправления.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Также в состав членов Совета могут входить Уполномоченный по защите прав предпринимателей в Смоленской области и представитель Общественной палаты Смоленской области.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4.2. Кандидатуры, предлагаемые к утверждению в качестве членов Совета и председателя (заместителей председателя) Совета, вносятся на рассмотрение Губернатора Смоленской области Общественной палатой Смоленской области.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В ходе формирования состава Совета Общественная палата Смоленской области направляет в адрес крупных потребителей товаров и услуг субъектов естественных монополий, деловых, общественных, некоммерческих организаций письма с предложением представить кандидатуры в состав Совета. Срок рассмотрения предложений Общественной палаты Смоленской области составляет не более двух недель с момента направления запроса.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По истечении указанного срока на основании представленных предложений Общественная палата Смоленской области формирует проект состава Совета, опираясь на порядок, предусмотренный пунктом 4.1 настоящего раздела.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В случае отказа одной из указанных в пункте 4.1 настоящего раздела групп организаций от предоставления кандидатур в состав Совета либо непредставления кандидатур в указанные сроки Общественная палата Смоленской области вправе перераспределить </w:t>
      </w:r>
      <w:proofErr w:type="gramStart"/>
      <w:r w:rsidRPr="00E94FDA">
        <w:t>предусмотренную</w:t>
      </w:r>
      <w:proofErr w:type="gramEnd"/>
      <w:r w:rsidRPr="00E94FDA">
        <w:t xml:space="preserve"> 1/3 мест между представителями других групп организаций.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4.3. Состав Совета утверждается распоряжением Губернатора Смоленской области.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4.4. Внутри Совета также могут формироваться отраслевые палаты.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4.5. Члены Совета назначаются сроком на 3 года, председатель и заместители председателя Совета - на 1 год. По истечении срока полномочий в формате голосования выносится вопрос о ротации председателя и заместителей председателя Совета и отдельных его членов.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4.6. Техническая организация деятельности Совета осуществляется органом исполнительной власти Смоленской области в области государственного регулирования тарифов.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4.7. В состав Совета включается, как минимум, по одному специалисту, обладающему </w:t>
      </w:r>
      <w:r w:rsidRPr="00E94FDA">
        <w:lastRenderedPageBreak/>
        <w:t>профессиональными знаниями, навыками и квалификацией в каждой из отраслей естественных монополий: энергетике, сфере предоставления коммунальных услуг (водоснабжения, водоотведения, теплоснабжения), сфере транспорта и связи.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4.8. В Совет не могут входить представители органов исполнительной власти Смоленской области, за исключением Губернатора Смоленской области, а также субъектов естественных монополий или аффилированные с такими субъектами лица.</w:t>
      </w:r>
    </w:p>
    <w:p w:rsidR="00E94FDA" w:rsidRPr="00E94FDA" w:rsidRDefault="00E94FDA">
      <w:pPr>
        <w:pStyle w:val="ConsPlusNormal"/>
        <w:ind w:firstLine="540"/>
        <w:jc w:val="both"/>
      </w:pPr>
    </w:p>
    <w:p w:rsidR="00E94FDA" w:rsidRPr="00E94FDA" w:rsidRDefault="00E94FDA">
      <w:pPr>
        <w:pStyle w:val="ConsPlusNormal"/>
        <w:jc w:val="center"/>
        <w:outlineLvl w:val="1"/>
      </w:pPr>
      <w:r w:rsidRPr="00E94FDA">
        <w:t>5. Организация работы Совета</w:t>
      </w:r>
    </w:p>
    <w:p w:rsidR="00E94FDA" w:rsidRPr="00E94FDA" w:rsidRDefault="00E94FDA">
      <w:pPr>
        <w:pStyle w:val="ConsPlusNormal"/>
        <w:jc w:val="center"/>
      </w:pPr>
    </w:p>
    <w:p w:rsidR="00E94FDA" w:rsidRPr="00E94FDA" w:rsidRDefault="00E94FDA">
      <w:pPr>
        <w:pStyle w:val="ConsPlusNormal"/>
        <w:ind w:firstLine="540"/>
        <w:jc w:val="both"/>
      </w:pPr>
      <w:r w:rsidRPr="00E94FDA">
        <w:t>5.1. Основной формой деятельности Совета являются заседания, которые проводятся в соответствии с графиком рассмотрения вопросов, относящихся к компетенции Совета, но не реже одного раза в полугодие.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5.2. Заседания Совета могут считаться состоявшимися в случае присутствия на них не менее чем половины членов Совета.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5.3. Внеочередное заседание Совета может быть проведено по инициативе не менее 1/3 членов Совета или Губернатора Смоленской области.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5.4. Решения по рассмотренным вопросам принимаются открытым голосованием простым большинством голосов членов Совета. При равенстве голосов членов Совета голос председателя Совета является решающим.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Член Совета участвует в заседаниях Совета лично. Если член Совета не может лично присутствовать на заседании Совета, он имеет право заблаговременно представить свое мнение по рассматриваемым вопросам в письменной форме, которое приравнивается к участию в заседании Совета и учитывается при голосовании и принятии решения.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Члены Совета, не согласные с решением Совета, могут изложить свое особое мнение, которое вносится в протокол заседания Совета.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5.5. Заседания Совета могут проводиться при участии уполномоченных представителей органов исполнительной власти Смоленской области и представителей субъектов естественных монополий без права голоса.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Уровень представителей от органов исполнительной власти Смоленской области не может быть ниже руководителя органа исполнительной власти Смоленской области, от субъектов естественных монополий - не ниже члена правления или заместителя генерального директора.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Также на заседания Совета могут быть приглашены представители органов местного самоуправления муниципальных образований Смоленской области.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5.6. Решения Совета отражаются в протоколах заседаний Совета, которые подлежат размещению на сайте Правительства, а также на официальном сайте Администрации Смоленской области.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 xml:space="preserve">5.7. Решения Совета носят открытый рекомендательный характер. Протоколы, решения, стенограммы заседаний Совета, а также иные документы подлежат размещению на сайте Правительства, а также на официальном сайте Администрации Смоленской области. При наличии технической возможности заседания Совета могут сопровождаться </w:t>
      </w:r>
      <w:proofErr w:type="gramStart"/>
      <w:r w:rsidRPr="00E94FDA">
        <w:t>Интернет-трансляцией</w:t>
      </w:r>
      <w:proofErr w:type="gramEnd"/>
      <w:r w:rsidRPr="00E94FDA">
        <w:t>.</w:t>
      </w:r>
    </w:p>
    <w:p w:rsidR="00E94FDA" w:rsidRPr="00E94FDA" w:rsidRDefault="00E94FDA">
      <w:pPr>
        <w:pStyle w:val="ConsPlusNormal"/>
        <w:ind w:firstLine="540"/>
        <w:jc w:val="both"/>
      </w:pPr>
      <w:r w:rsidRPr="00E94FDA">
        <w:t>5.8. В конце календарного года Совет публикует отчет о результатах работы и размещает его на сайте Правительства и на официальном сайте Администрации Смоленской области.</w:t>
      </w:r>
    </w:p>
    <w:p w:rsidR="00E94FDA" w:rsidRPr="00E94FDA" w:rsidRDefault="00E94FDA">
      <w:pPr>
        <w:pStyle w:val="ConsPlusNormal"/>
        <w:ind w:firstLine="540"/>
        <w:jc w:val="both"/>
      </w:pPr>
    </w:p>
    <w:p w:rsidR="00E94FDA" w:rsidRPr="00E94FDA" w:rsidRDefault="00E94FDA">
      <w:pPr>
        <w:pStyle w:val="ConsPlusNormal"/>
        <w:ind w:firstLine="540"/>
        <w:jc w:val="both"/>
      </w:pPr>
    </w:p>
    <w:p w:rsidR="00E94FDA" w:rsidRPr="00E94FDA" w:rsidRDefault="00E94F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7243" w:rsidRPr="00E94FDA" w:rsidRDefault="00257243"/>
    <w:sectPr w:rsidR="00257243" w:rsidRPr="00E94FDA" w:rsidSect="000B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DA"/>
    <w:rsid w:val="00257243"/>
    <w:rsid w:val="00E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2913</Words>
  <Characters>16608</Characters>
  <Application>Microsoft Office Word</Application>
  <DocSecurity>0</DocSecurity>
  <Lines>138</Lines>
  <Paragraphs>38</Paragraphs>
  <ScaleCrop>false</ScaleCrop>
  <Company/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2017-02-21T11:07:00Z</dcterms:created>
  <dcterms:modified xsi:type="dcterms:W3CDTF">2017-02-21T11:08:00Z</dcterms:modified>
</cp:coreProperties>
</file>