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4111"/>
        <w:gridCol w:w="5103"/>
      </w:tblGrid>
      <w:tr w:rsidR="002407C3" w:rsidTr="00EC3E32">
        <w:tc>
          <w:tcPr>
            <w:tcW w:w="3369" w:type="dxa"/>
          </w:tcPr>
          <w:p w:rsidR="000456A4" w:rsidRDefault="00967375" w:rsidP="0051458C">
            <w:pPr>
              <w:jc w:val="center"/>
            </w:pPr>
            <w:r>
              <w:t>Документ</w:t>
            </w:r>
            <w:r w:rsidR="007E2594">
              <w:t>,</w:t>
            </w:r>
            <w:r w:rsidR="000456A4">
              <w:t xml:space="preserve"> в которо</w:t>
            </w:r>
            <w:r>
              <w:t>м</w:t>
            </w:r>
            <w:r w:rsidR="000456A4">
              <w:t xml:space="preserve"> произошла ошибка</w:t>
            </w:r>
          </w:p>
        </w:tc>
        <w:tc>
          <w:tcPr>
            <w:tcW w:w="2409" w:type="dxa"/>
          </w:tcPr>
          <w:p w:rsidR="000456A4" w:rsidRDefault="000456A4" w:rsidP="0051458C">
            <w:pPr>
              <w:jc w:val="center"/>
            </w:pPr>
            <w:r>
              <w:t>Код ошибки</w:t>
            </w:r>
          </w:p>
        </w:tc>
        <w:tc>
          <w:tcPr>
            <w:tcW w:w="4111" w:type="dxa"/>
          </w:tcPr>
          <w:p w:rsidR="000456A4" w:rsidRDefault="000456A4" w:rsidP="0051458C">
            <w:pPr>
              <w:jc w:val="center"/>
            </w:pPr>
            <w:r>
              <w:t>Описание ошибки</w:t>
            </w:r>
          </w:p>
        </w:tc>
        <w:tc>
          <w:tcPr>
            <w:tcW w:w="5103" w:type="dxa"/>
          </w:tcPr>
          <w:p w:rsidR="000456A4" w:rsidRDefault="000456A4" w:rsidP="0051458C">
            <w:pPr>
              <w:jc w:val="center"/>
            </w:pPr>
            <w:r>
              <w:t>Решение</w:t>
            </w:r>
          </w:p>
        </w:tc>
      </w:tr>
      <w:tr w:rsidR="002407C3" w:rsidTr="00EC3E32">
        <w:tc>
          <w:tcPr>
            <w:tcW w:w="3369" w:type="dxa"/>
          </w:tcPr>
          <w:p w:rsidR="00690523" w:rsidRDefault="00690523" w:rsidP="00690523">
            <w:pPr>
              <w:rPr>
                <w:b w:val="0"/>
              </w:rPr>
            </w:pPr>
            <w:r>
              <w:rPr>
                <w:b w:val="0"/>
              </w:rPr>
              <w:t>- Извещения о начислении;</w:t>
            </w:r>
          </w:p>
          <w:p w:rsidR="000456A4" w:rsidRDefault="00690523" w:rsidP="00690523">
            <w:pPr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687DA9" w:rsidRPr="00690523">
              <w:rPr>
                <w:b w:val="0"/>
              </w:rPr>
              <w:t>Квитанции в ГИС ГМП (администратор начислений)</w:t>
            </w:r>
            <w:r>
              <w:rPr>
                <w:b w:val="0"/>
              </w:rPr>
              <w:t>;</w:t>
            </w:r>
          </w:p>
          <w:p w:rsidR="00690523" w:rsidRPr="00690523" w:rsidRDefault="00690523" w:rsidP="00690523">
            <w:pPr>
              <w:rPr>
                <w:b w:val="0"/>
              </w:rPr>
            </w:pPr>
            <w:r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336914" w:rsidRDefault="00690523" w:rsidP="00336914">
            <w:pPr>
              <w:rPr>
                <w:b w:val="0"/>
              </w:rPr>
            </w:pPr>
            <w:r w:rsidRPr="00690523">
              <w:rPr>
                <w:b w:val="0"/>
              </w:rPr>
              <w:t>Код: "</w:t>
            </w:r>
            <w:r w:rsidRPr="00690523">
              <w:rPr>
                <w:b w:val="0"/>
                <w:lang w:val="en-US"/>
              </w:rPr>
              <w:t>SMEV</w:t>
            </w:r>
            <w:r w:rsidRPr="00690523">
              <w:rPr>
                <w:b w:val="0"/>
              </w:rPr>
              <w:t>-101007"</w:t>
            </w:r>
          </w:p>
          <w:p w:rsidR="00336914" w:rsidRDefault="00336914" w:rsidP="00336914">
            <w:pPr>
              <w:rPr>
                <w:b w:val="0"/>
              </w:rPr>
            </w:pPr>
          </w:p>
          <w:p w:rsidR="00336914" w:rsidRDefault="00336914" w:rsidP="00336914">
            <w:pPr>
              <w:rPr>
                <w:b w:val="0"/>
              </w:rPr>
            </w:pPr>
          </w:p>
          <w:p w:rsidR="000456A4" w:rsidRDefault="00336914" w:rsidP="00336914">
            <w:pPr>
              <w:rPr>
                <w:b w:val="0"/>
              </w:rPr>
            </w:pPr>
            <w:r w:rsidRPr="00336914">
              <w:rPr>
                <w:b w:val="0"/>
              </w:rPr>
              <w:t>Код: "SMEV-10100</w:t>
            </w:r>
            <w:r>
              <w:rPr>
                <w:b w:val="0"/>
              </w:rPr>
              <w:t>5</w:t>
            </w:r>
            <w:r w:rsidRPr="00336914">
              <w:rPr>
                <w:b w:val="0"/>
              </w:rPr>
              <w:t>"</w:t>
            </w:r>
          </w:p>
          <w:p w:rsidR="00336914" w:rsidRDefault="00336914" w:rsidP="00336914">
            <w:pPr>
              <w:rPr>
                <w:b w:val="0"/>
              </w:rPr>
            </w:pPr>
          </w:p>
          <w:p w:rsidR="00336914" w:rsidRDefault="00336914" w:rsidP="00336914">
            <w:pPr>
              <w:rPr>
                <w:b w:val="0"/>
              </w:rPr>
            </w:pPr>
          </w:p>
          <w:p w:rsidR="00336914" w:rsidRPr="00690523" w:rsidRDefault="00336914" w:rsidP="00336914">
            <w:pPr>
              <w:rPr>
                <w:b w:val="0"/>
              </w:rPr>
            </w:pPr>
            <w:r w:rsidRPr="00336914">
              <w:rPr>
                <w:b w:val="0"/>
              </w:rPr>
              <w:t>Код: "SMEV-1"</w:t>
            </w:r>
          </w:p>
        </w:tc>
        <w:tc>
          <w:tcPr>
            <w:tcW w:w="4111" w:type="dxa"/>
          </w:tcPr>
          <w:p w:rsidR="000456A4" w:rsidRDefault="00336914">
            <w:pPr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="00690523" w:rsidRPr="00690523">
              <w:rPr>
                <w:b w:val="0"/>
              </w:rPr>
              <w:t>При обработке запроса возникла ошибка: Внешний сервис поставщика временно недоступен</w:t>
            </w:r>
          </w:p>
          <w:p w:rsidR="00336914" w:rsidRDefault="00336914">
            <w:pPr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r w:rsidRPr="00336914">
              <w:rPr>
                <w:b w:val="0"/>
              </w:rPr>
              <w:t xml:space="preserve"> При обработке запроса возникла ошибка: Ошибка вызова внешнего сервиса поставщика</w:t>
            </w:r>
          </w:p>
          <w:p w:rsidR="00336914" w:rsidRPr="00690523" w:rsidRDefault="00336914">
            <w:pPr>
              <w:rPr>
                <w:b w:val="0"/>
              </w:rPr>
            </w:pPr>
            <w:r>
              <w:rPr>
                <w:b w:val="0"/>
              </w:rPr>
              <w:t>-</w:t>
            </w:r>
            <w:r w:rsidRPr="00336914">
              <w:rPr>
                <w:b w:val="0"/>
              </w:rPr>
              <w:t xml:space="preserve"> Внутренняя ошибка сервиса</w:t>
            </w:r>
          </w:p>
        </w:tc>
        <w:tc>
          <w:tcPr>
            <w:tcW w:w="5103" w:type="dxa"/>
          </w:tcPr>
          <w:p w:rsidR="000456A4" w:rsidRPr="00690523" w:rsidRDefault="00D13F58">
            <w:pPr>
              <w:rPr>
                <w:b w:val="0"/>
              </w:rPr>
            </w:pPr>
            <w:proofErr w:type="spellStart"/>
            <w:r w:rsidRPr="00690523">
              <w:rPr>
                <w:b w:val="0"/>
              </w:rPr>
              <w:t>П</w:t>
            </w:r>
            <w:r w:rsidR="00110718">
              <w:rPr>
                <w:b w:val="0"/>
              </w:rPr>
              <w:t>ереотправить</w:t>
            </w:r>
            <w:proofErr w:type="spellEnd"/>
            <w:r w:rsidR="00110718">
              <w:rPr>
                <w:b w:val="0"/>
              </w:rPr>
              <w:t xml:space="preserve"> (ЭП снимать не нужно)</w:t>
            </w:r>
          </w:p>
        </w:tc>
      </w:tr>
      <w:tr w:rsidR="000166D9" w:rsidTr="00EC3E32">
        <w:tc>
          <w:tcPr>
            <w:tcW w:w="3369" w:type="dxa"/>
          </w:tcPr>
          <w:p w:rsidR="000166D9" w:rsidRPr="000166D9" w:rsidRDefault="000166D9" w:rsidP="000166D9">
            <w:pPr>
              <w:rPr>
                <w:b w:val="0"/>
              </w:rPr>
            </w:pPr>
            <w:r w:rsidRPr="000166D9">
              <w:rPr>
                <w:b w:val="0"/>
              </w:rPr>
              <w:t>- Извещения о начислении;</w:t>
            </w:r>
          </w:p>
          <w:p w:rsidR="000166D9" w:rsidRPr="000166D9" w:rsidRDefault="000166D9" w:rsidP="000166D9">
            <w:pPr>
              <w:rPr>
                <w:b w:val="0"/>
              </w:rPr>
            </w:pPr>
            <w:r w:rsidRPr="000166D9">
              <w:rPr>
                <w:b w:val="0"/>
              </w:rPr>
              <w:t>- Квитанции в ГИС ГМП (администратор начислений);</w:t>
            </w:r>
          </w:p>
          <w:p w:rsidR="000166D9" w:rsidRPr="00110718" w:rsidRDefault="000166D9" w:rsidP="000166D9">
            <w:pPr>
              <w:rPr>
                <w:b w:val="0"/>
              </w:rPr>
            </w:pPr>
            <w:r w:rsidRPr="000166D9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0166D9" w:rsidRPr="00110718" w:rsidRDefault="000166D9" w:rsidP="00041C51">
            <w:pPr>
              <w:rPr>
                <w:b w:val="0"/>
              </w:rPr>
            </w:pPr>
            <w:r w:rsidRPr="000166D9">
              <w:rPr>
                <w:b w:val="0"/>
              </w:rPr>
              <w:t>Код: "SMEV-202000"</w:t>
            </w:r>
          </w:p>
        </w:tc>
        <w:tc>
          <w:tcPr>
            <w:tcW w:w="4111" w:type="dxa"/>
          </w:tcPr>
          <w:p w:rsidR="000166D9" w:rsidRPr="000166D9" w:rsidRDefault="000166D9" w:rsidP="000166D9">
            <w:pPr>
              <w:rPr>
                <w:b w:val="0"/>
              </w:rPr>
            </w:pPr>
            <w:r w:rsidRPr="000166D9">
              <w:rPr>
                <w:b w:val="0"/>
              </w:rPr>
              <w:t>Сообщение не прошло ФЛК [</w:t>
            </w:r>
            <w:proofErr w:type="spellStart"/>
            <w:r w:rsidRPr="000166D9">
              <w:rPr>
                <w:b w:val="0"/>
              </w:rPr>
              <w:t>Валидация</w:t>
            </w:r>
            <w:proofErr w:type="spellEnd"/>
            <w:r w:rsidRPr="000166D9">
              <w:rPr>
                <w:b w:val="0"/>
              </w:rPr>
              <w:t xml:space="preserve"> ответа по МР 2.5.6].</w:t>
            </w:r>
          </w:p>
          <w:p w:rsidR="000166D9" w:rsidRPr="000166D9" w:rsidRDefault="000166D9" w:rsidP="000166D9">
            <w:pPr>
              <w:rPr>
                <w:b w:val="0"/>
              </w:rPr>
            </w:pPr>
          </w:p>
          <w:p w:rsidR="000166D9" w:rsidRPr="000166D9" w:rsidRDefault="000166D9" w:rsidP="000166D9">
            <w:pPr>
              <w:rPr>
                <w:b w:val="0"/>
              </w:rPr>
            </w:pPr>
            <w:r w:rsidRPr="000166D9">
              <w:rPr>
                <w:b w:val="0"/>
              </w:rPr>
              <w:t>Найдены ошибки:</w:t>
            </w:r>
          </w:p>
          <w:p w:rsidR="000166D9" w:rsidRPr="000166D9" w:rsidRDefault="000166D9" w:rsidP="000166D9">
            <w:pPr>
              <w:rPr>
                <w:b w:val="0"/>
              </w:rPr>
            </w:pPr>
          </w:p>
          <w:p w:rsidR="000166D9" w:rsidRPr="00110718" w:rsidRDefault="000166D9" w:rsidP="000166D9">
            <w:pPr>
              <w:rPr>
                <w:b w:val="0"/>
              </w:rPr>
            </w:pPr>
            <w:proofErr w:type="gramStart"/>
            <w:r w:rsidRPr="000166D9">
              <w:rPr>
                <w:b w:val="0"/>
              </w:rPr>
              <w:t>Неверное количество вхождения элемента [/</w:t>
            </w:r>
            <w:proofErr w:type="spellStart"/>
            <w:r w:rsidRPr="000166D9">
              <w:rPr>
                <w:b w:val="0"/>
              </w:rPr>
              <w:t>soap:</w:t>
            </w:r>
            <w:proofErr w:type="gramEnd"/>
            <w:r w:rsidRPr="000166D9">
              <w:rPr>
                <w:b w:val="0"/>
              </w:rPr>
              <w:t>Envelope</w:t>
            </w:r>
            <w:proofErr w:type="spellEnd"/>
            <w:r w:rsidRPr="000166D9">
              <w:rPr>
                <w:b w:val="0"/>
              </w:rPr>
              <w:t>/</w:t>
            </w:r>
            <w:proofErr w:type="spellStart"/>
            <w:r w:rsidRPr="000166D9">
              <w:rPr>
                <w:b w:val="0"/>
              </w:rPr>
              <w:t>soap:Header</w:t>
            </w:r>
            <w:proofErr w:type="spellEnd"/>
            <w:r w:rsidRPr="000166D9">
              <w:rPr>
                <w:b w:val="0"/>
              </w:rPr>
              <w:t>/</w:t>
            </w:r>
            <w:proofErr w:type="spellStart"/>
            <w:r w:rsidRPr="000166D9">
              <w:rPr>
                <w:b w:val="0"/>
              </w:rPr>
              <w:t>wsse:</w:t>
            </w:r>
            <w:proofErr w:type="gramStart"/>
            <w:r w:rsidRPr="000166D9">
              <w:rPr>
                <w:b w:val="0"/>
              </w:rPr>
              <w:t>Security</w:t>
            </w:r>
            <w:proofErr w:type="spellEnd"/>
            <w:r w:rsidRPr="000166D9">
              <w:rPr>
                <w:b w:val="0"/>
              </w:rPr>
              <w:t>], требуется минимум [1]</w:t>
            </w:r>
            <w:proofErr w:type="gramEnd"/>
          </w:p>
        </w:tc>
        <w:tc>
          <w:tcPr>
            <w:tcW w:w="5103" w:type="dxa"/>
          </w:tcPr>
          <w:p w:rsidR="000166D9" w:rsidRDefault="000166D9" w:rsidP="00041C51">
            <w:pPr>
              <w:rPr>
                <w:b w:val="0"/>
              </w:rPr>
            </w:pPr>
            <w:r w:rsidRPr="000166D9">
              <w:rPr>
                <w:b w:val="0"/>
              </w:rPr>
              <w:t xml:space="preserve">Обратиться в службу поддержки тел. 8(4812) 20-50-98 или в </w:t>
            </w:r>
            <w:proofErr w:type="spellStart"/>
            <w:r w:rsidRPr="000166D9">
              <w:rPr>
                <w:b w:val="0"/>
              </w:rPr>
              <w:t>Service</w:t>
            </w:r>
            <w:proofErr w:type="spellEnd"/>
            <w:r w:rsidRPr="000166D9">
              <w:rPr>
                <w:b w:val="0"/>
              </w:rPr>
              <w:t xml:space="preserve"> </w:t>
            </w:r>
            <w:proofErr w:type="spellStart"/>
            <w:r w:rsidRPr="000166D9">
              <w:rPr>
                <w:b w:val="0"/>
              </w:rPr>
              <w:t>desk</w:t>
            </w:r>
            <w:proofErr w:type="spellEnd"/>
            <w:r w:rsidRPr="000166D9">
              <w:rPr>
                <w:b w:val="0"/>
              </w:rPr>
              <w:t>: 8(4812)29-22-22</w:t>
            </w:r>
          </w:p>
        </w:tc>
      </w:tr>
      <w:tr w:rsidR="00384EB7" w:rsidRPr="00384EB7" w:rsidTr="00EC3E32">
        <w:tc>
          <w:tcPr>
            <w:tcW w:w="3369" w:type="dxa"/>
          </w:tcPr>
          <w:p w:rsidR="00384EB7" w:rsidRPr="00384EB7" w:rsidRDefault="00384EB7" w:rsidP="00384EB7">
            <w:pPr>
              <w:rPr>
                <w:b w:val="0"/>
              </w:rPr>
            </w:pPr>
            <w:r w:rsidRPr="00384EB7">
              <w:rPr>
                <w:b w:val="0"/>
              </w:rPr>
              <w:t>- Извещения о начислении;</w:t>
            </w:r>
          </w:p>
          <w:p w:rsidR="00384EB7" w:rsidRPr="00384EB7" w:rsidRDefault="00384EB7" w:rsidP="00384EB7">
            <w:pPr>
              <w:rPr>
                <w:b w:val="0"/>
              </w:rPr>
            </w:pPr>
            <w:r w:rsidRPr="00384EB7">
              <w:rPr>
                <w:b w:val="0"/>
              </w:rPr>
              <w:t>- Квитанции в ГИС ГМП (администратор начислений);</w:t>
            </w:r>
          </w:p>
          <w:p w:rsidR="00384EB7" w:rsidRPr="00110718" w:rsidRDefault="00384EB7" w:rsidP="00384EB7">
            <w:pPr>
              <w:rPr>
                <w:b w:val="0"/>
              </w:rPr>
            </w:pPr>
            <w:r w:rsidRPr="00384EB7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384EB7" w:rsidRPr="00110718" w:rsidRDefault="00384EB7" w:rsidP="00041C51">
            <w:pPr>
              <w:rPr>
                <w:b w:val="0"/>
              </w:rPr>
            </w:pPr>
            <w:r w:rsidRPr="00384EB7">
              <w:rPr>
                <w:b w:val="0"/>
              </w:rPr>
              <w:t>Код: "-1"</w:t>
            </w:r>
          </w:p>
        </w:tc>
        <w:tc>
          <w:tcPr>
            <w:tcW w:w="4111" w:type="dxa"/>
          </w:tcPr>
          <w:p w:rsidR="00384EB7" w:rsidRPr="00384EB7" w:rsidRDefault="00384EB7" w:rsidP="00384EB7">
            <w:pPr>
              <w:rPr>
                <w:b w:val="0"/>
                <w:lang w:val="en-US"/>
              </w:rPr>
            </w:pPr>
            <w:proofErr w:type="gramStart"/>
            <w:r w:rsidRPr="00384EB7">
              <w:rPr>
                <w:b w:val="0"/>
                <w:lang w:val="en-US"/>
              </w:rPr>
              <w:t xml:space="preserve">" </w:t>
            </w:r>
            <w:r w:rsidRPr="00384EB7">
              <w:rPr>
                <w:b w:val="0"/>
              </w:rPr>
              <w:t>Текст</w:t>
            </w:r>
            <w:proofErr w:type="gramEnd"/>
            <w:r w:rsidRPr="00384EB7">
              <w:rPr>
                <w:b w:val="0"/>
                <w:lang w:val="en-US"/>
              </w:rPr>
              <w:t xml:space="preserve">: Could not allocate space for object 'dbo.rms_MESSAGE_CONTENTS'.'PK__rms_MESS__60ACDC7EC8A8422B' in database 'RMS' because the 'PRIMARY' </w:t>
            </w:r>
            <w:proofErr w:type="spellStart"/>
            <w:r w:rsidRPr="00384EB7">
              <w:rPr>
                <w:b w:val="0"/>
                <w:lang w:val="en-US"/>
              </w:rPr>
              <w:t>filegroup</w:t>
            </w:r>
            <w:proofErr w:type="spellEnd"/>
            <w:r w:rsidRPr="00384EB7">
              <w:rPr>
                <w:b w:val="0"/>
                <w:lang w:val="en-US"/>
              </w:rPr>
              <w:t xml:space="preserve"> is full. Create disk space by deleting unneeded files, dropping objects in the </w:t>
            </w:r>
            <w:proofErr w:type="spellStart"/>
            <w:r w:rsidRPr="00384EB7">
              <w:rPr>
                <w:b w:val="0"/>
                <w:lang w:val="en-US"/>
              </w:rPr>
              <w:t>filegroup</w:t>
            </w:r>
            <w:proofErr w:type="spellEnd"/>
            <w:r w:rsidRPr="00384EB7">
              <w:rPr>
                <w:b w:val="0"/>
                <w:lang w:val="en-US"/>
              </w:rPr>
              <w:t xml:space="preserve">, adding additional files to the </w:t>
            </w:r>
            <w:proofErr w:type="spellStart"/>
            <w:r w:rsidRPr="00384EB7">
              <w:rPr>
                <w:b w:val="0"/>
                <w:lang w:val="en-US"/>
              </w:rPr>
              <w:t>filegroup</w:t>
            </w:r>
            <w:proofErr w:type="spellEnd"/>
            <w:r w:rsidRPr="00384EB7">
              <w:rPr>
                <w:b w:val="0"/>
                <w:lang w:val="en-US"/>
              </w:rPr>
              <w:t xml:space="preserve">, or setting </w:t>
            </w:r>
            <w:proofErr w:type="spellStart"/>
            <w:r w:rsidRPr="00384EB7">
              <w:rPr>
                <w:b w:val="0"/>
                <w:lang w:val="en-US"/>
              </w:rPr>
              <w:t>autogrowth</w:t>
            </w:r>
            <w:proofErr w:type="spellEnd"/>
            <w:r w:rsidRPr="00384EB7">
              <w:rPr>
                <w:b w:val="0"/>
                <w:lang w:val="en-US"/>
              </w:rPr>
              <w:t xml:space="preserve"> on for existing files in the </w:t>
            </w:r>
            <w:proofErr w:type="spellStart"/>
            <w:r w:rsidRPr="00384EB7">
              <w:rPr>
                <w:b w:val="0"/>
                <w:lang w:val="en-US"/>
              </w:rPr>
              <w:t>filegroup</w:t>
            </w:r>
            <w:proofErr w:type="spellEnd"/>
            <w:r w:rsidRPr="00384EB7">
              <w:rPr>
                <w:b w:val="0"/>
                <w:lang w:val="en-US"/>
              </w:rPr>
              <w:t>."</w:t>
            </w:r>
          </w:p>
        </w:tc>
        <w:tc>
          <w:tcPr>
            <w:tcW w:w="5103" w:type="dxa"/>
          </w:tcPr>
          <w:p w:rsidR="00384EB7" w:rsidRDefault="00384EB7" w:rsidP="00041C51">
            <w:pPr>
              <w:rPr>
                <w:b w:val="0"/>
              </w:rPr>
            </w:pPr>
            <w:r w:rsidRPr="00384EB7">
              <w:rPr>
                <w:b w:val="0"/>
              </w:rPr>
              <w:t xml:space="preserve">Обратиться в службу поддержки тел. 8(4812) 20-50-98 или в </w:t>
            </w:r>
            <w:r w:rsidRPr="00384EB7">
              <w:rPr>
                <w:b w:val="0"/>
                <w:lang w:val="en-US"/>
              </w:rPr>
              <w:t>Service</w:t>
            </w:r>
            <w:r w:rsidRPr="00384EB7">
              <w:rPr>
                <w:b w:val="0"/>
              </w:rPr>
              <w:t xml:space="preserve"> </w:t>
            </w:r>
            <w:r w:rsidRPr="00384EB7">
              <w:rPr>
                <w:b w:val="0"/>
                <w:lang w:val="en-US"/>
              </w:rPr>
              <w:t>desk</w:t>
            </w:r>
            <w:r w:rsidRPr="00384EB7">
              <w:rPr>
                <w:b w:val="0"/>
              </w:rPr>
              <w:t>: 8(4812)29-22-22</w:t>
            </w:r>
            <w:r>
              <w:rPr>
                <w:b w:val="0"/>
              </w:rPr>
              <w:t xml:space="preserve"> (нет места на сервере)</w:t>
            </w:r>
          </w:p>
          <w:p w:rsidR="00753995" w:rsidRDefault="00753995" w:rsidP="00041C51">
            <w:pPr>
              <w:rPr>
                <w:b w:val="0"/>
              </w:rPr>
            </w:pPr>
          </w:p>
          <w:p w:rsidR="00753995" w:rsidRPr="00753995" w:rsidRDefault="00753995" w:rsidP="00753995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b w:val="0"/>
                <w:color w:val="auto"/>
                <w:sz w:val="23"/>
                <w:szCs w:val="23"/>
                <w:shd w:val="clear" w:color="auto" w:fill="FFFFFF"/>
                <w:lang w:eastAsia="ru-RU"/>
              </w:rPr>
            </w:pPr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>Предлагаю следующее:</w:t>
            </w:r>
          </w:p>
          <w:p w:rsidR="00753995" w:rsidRPr="00753995" w:rsidRDefault="00753995" w:rsidP="00753995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b w:val="0"/>
                <w:color w:val="auto"/>
                <w:sz w:val="23"/>
                <w:szCs w:val="23"/>
                <w:shd w:val="clear" w:color="auto" w:fill="FFFFFF"/>
                <w:lang w:eastAsia="ru-RU"/>
              </w:rPr>
            </w:pPr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 xml:space="preserve">там есть базы </w:t>
            </w:r>
            <w:proofErr w:type="spellStart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>rms</w:t>
            </w:r>
            <w:proofErr w:type="spellEnd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 xml:space="preserve"> (3шт)- они большие, основное место занимают </w:t>
            </w:r>
            <w:proofErr w:type="spellStart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>soap</w:t>
            </w:r>
            <w:proofErr w:type="spellEnd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 xml:space="preserve"> пакеты (в них указано кто-что-когда и куда отправлял по шине), мы обычно храним их 5  лет. </w:t>
            </w:r>
          </w:p>
          <w:p w:rsidR="00753995" w:rsidRPr="00753995" w:rsidRDefault="00753995" w:rsidP="00753995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b w:val="0"/>
                <w:color w:val="auto"/>
                <w:sz w:val="23"/>
                <w:szCs w:val="23"/>
                <w:shd w:val="clear" w:color="auto" w:fill="FFFFFF"/>
                <w:lang w:eastAsia="ru-RU"/>
              </w:rPr>
            </w:pPr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 xml:space="preserve">можно сделать </w:t>
            </w:r>
            <w:proofErr w:type="spellStart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>бэкап</w:t>
            </w:r>
            <w:proofErr w:type="spellEnd"/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 xml:space="preserve"> этих баз и положить храниться, а в рабочих базах почистить эти пакеты</w:t>
            </w:r>
          </w:p>
          <w:p w:rsidR="00753995" w:rsidRPr="00753995" w:rsidRDefault="00753995" w:rsidP="00753995">
            <w:pPr>
              <w:shd w:val="clear" w:color="auto" w:fill="FFFFFF"/>
              <w:jc w:val="center"/>
              <w:textAlignment w:val="center"/>
              <w:rPr>
                <w:rFonts w:ascii="Segoe UI" w:eastAsia="Times New Roman" w:hAnsi="Segoe UI" w:cs="Segoe UI"/>
                <w:b w:val="0"/>
                <w:color w:val="auto"/>
                <w:sz w:val="23"/>
                <w:szCs w:val="23"/>
                <w:shd w:val="clear" w:color="auto" w:fill="FFFFFF"/>
                <w:lang w:eastAsia="ru-RU"/>
              </w:rPr>
            </w:pPr>
            <w:r w:rsidRPr="00753995">
              <w:rPr>
                <w:rFonts w:ascii="Calibri" w:eastAsia="Times New Roman" w:hAnsi="Calibri"/>
                <w:b w:val="0"/>
                <w:color w:val="1F497D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:rsidR="00753995" w:rsidRPr="00384EB7" w:rsidRDefault="00753995" w:rsidP="00041C51">
            <w:pPr>
              <w:rPr>
                <w:b w:val="0"/>
              </w:rPr>
            </w:pPr>
          </w:p>
        </w:tc>
      </w:tr>
      <w:tr w:rsidR="007E2594" w:rsidTr="00EC3E32">
        <w:tc>
          <w:tcPr>
            <w:tcW w:w="336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Извещения о начислении;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2F2BED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Код: "-1"</w:t>
            </w:r>
          </w:p>
        </w:tc>
        <w:tc>
          <w:tcPr>
            <w:tcW w:w="4111" w:type="dxa"/>
          </w:tcPr>
          <w:p w:rsidR="007E2594" w:rsidRPr="002F2BED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Текст: Входящее сообщение [92F1BA3A-9E91-4D30-BA06-FBE65D71D937] уже существует (#2512896) на стороне получателя #5 (smev116_work@le-rsu-iis).</w:t>
            </w:r>
          </w:p>
        </w:tc>
        <w:tc>
          <w:tcPr>
            <w:tcW w:w="5103" w:type="dxa"/>
          </w:tcPr>
          <w:p w:rsidR="007E2594" w:rsidRDefault="007E2594" w:rsidP="00041C51">
            <w:pPr>
              <w:rPr>
                <w:b w:val="0"/>
              </w:rPr>
            </w:pPr>
            <w:r>
              <w:rPr>
                <w:b w:val="0"/>
              </w:rPr>
              <w:t>Не требует повторной выгрузки</w:t>
            </w:r>
          </w:p>
        </w:tc>
      </w:tr>
      <w:tr w:rsidR="007E2594" w:rsidTr="00EC3E32">
        <w:tc>
          <w:tcPr>
            <w:tcW w:w="3369" w:type="dxa"/>
          </w:tcPr>
          <w:p w:rsidR="007E2594" w:rsidRPr="00F454D3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>- Извещения о начислении;</w:t>
            </w:r>
          </w:p>
          <w:p w:rsidR="007E2594" w:rsidRPr="00F454D3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lastRenderedPageBreak/>
              <w:t>- Квитанции в ГИС ГМП (администратор начислений);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lastRenderedPageBreak/>
              <w:t>Код: "-1"</w:t>
            </w:r>
          </w:p>
        </w:tc>
        <w:tc>
          <w:tcPr>
            <w:tcW w:w="4111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 xml:space="preserve">Код: "-1" Текст: Время ожидания </w:t>
            </w:r>
            <w:r w:rsidRPr="00F454D3">
              <w:rPr>
                <w:b w:val="0"/>
              </w:rPr>
              <w:lastRenderedPageBreak/>
              <w:t>операции истекло</w:t>
            </w:r>
          </w:p>
        </w:tc>
        <w:tc>
          <w:tcPr>
            <w:tcW w:w="5103" w:type="dxa"/>
          </w:tcPr>
          <w:p w:rsidR="007E2594" w:rsidRDefault="007E2594" w:rsidP="00041C51">
            <w:pPr>
              <w:rPr>
                <w:b w:val="0"/>
              </w:rPr>
            </w:pPr>
            <w:proofErr w:type="spellStart"/>
            <w:r w:rsidRPr="00F454D3">
              <w:rPr>
                <w:b w:val="0"/>
              </w:rPr>
              <w:lastRenderedPageBreak/>
              <w:t>Переотправить</w:t>
            </w:r>
            <w:proofErr w:type="spellEnd"/>
            <w:r w:rsidRPr="00F454D3">
              <w:rPr>
                <w:b w:val="0"/>
              </w:rPr>
              <w:t xml:space="preserve"> (ЭП снимать не нужно)</w:t>
            </w:r>
          </w:p>
        </w:tc>
      </w:tr>
      <w:tr w:rsidR="00B94D4F" w:rsidRPr="00B94D4F" w:rsidTr="00EC3E32">
        <w:tc>
          <w:tcPr>
            <w:tcW w:w="3369" w:type="dxa"/>
          </w:tcPr>
          <w:p w:rsidR="00B94D4F" w:rsidRPr="00B94D4F" w:rsidRDefault="00B94D4F" w:rsidP="00B94D4F">
            <w:pPr>
              <w:rPr>
                <w:b w:val="0"/>
              </w:rPr>
            </w:pPr>
            <w:r>
              <w:rPr>
                <w:b w:val="0"/>
              </w:rPr>
              <w:lastRenderedPageBreak/>
              <w:t xml:space="preserve">- </w:t>
            </w:r>
            <w:r w:rsidRPr="00B94D4F">
              <w:rPr>
                <w:b w:val="0"/>
              </w:rPr>
              <w:t>Извещения о начислении;</w:t>
            </w:r>
          </w:p>
          <w:p w:rsidR="00B94D4F" w:rsidRPr="00B94D4F" w:rsidRDefault="00B94D4F" w:rsidP="00B94D4F">
            <w:pPr>
              <w:rPr>
                <w:b w:val="0"/>
              </w:rPr>
            </w:pPr>
            <w:r w:rsidRPr="00B94D4F">
              <w:rPr>
                <w:b w:val="0"/>
              </w:rPr>
              <w:t>- Квитанции в ГИС ГМП (администратор начислений);</w:t>
            </w:r>
          </w:p>
          <w:p w:rsidR="00B94D4F" w:rsidRPr="00F454D3" w:rsidRDefault="00B94D4F" w:rsidP="00B94D4F">
            <w:pPr>
              <w:rPr>
                <w:b w:val="0"/>
              </w:rPr>
            </w:pPr>
            <w:r w:rsidRPr="00B94D4F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B94D4F" w:rsidRPr="00F454D3" w:rsidRDefault="00B94D4F" w:rsidP="00041C51">
            <w:pPr>
              <w:rPr>
                <w:b w:val="0"/>
              </w:rPr>
            </w:pPr>
            <w:r w:rsidRPr="00B94D4F">
              <w:rPr>
                <w:b w:val="0"/>
              </w:rPr>
              <w:t>Код: "-1"</w:t>
            </w:r>
          </w:p>
        </w:tc>
        <w:tc>
          <w:tcPr>
            <w:tcW w:w="4111" w:type="dxa"/>
          </w:tcPr>
          <w:p w:rsidR="00B94D4F" w:rsidRPr="009A72BE" w:rsidRDefault="00B94D4F" w:rsidP="00B94D4F">
            <w:pPr>
              <w:rPr>
                <w:b w:val="0"/>
                <w:lang w:val="en-US"/>
              </w:rPr>
            </w:pPr>
            <w:r w:rsidRPr="00B94D4F">
              <w:rPr>
                <w:b w:val="0"/>
              </w:rPr>
              <w:t>Код</w:t>
            </w:r>
            <w:r w:rsidRPr="009A72BE">
              <w:rPr>
                <w:b w:val="0"/>
                <w:lang w:val="en-US"/>
              </w:rPr>
              <w:t xml:space="preserve">: "-1" </w:t>
            </w:r>
            <w:r w:rsidRPr="00B94D4F">
              <w:rPr>
                <w:b w:val="0"/>
              </w:rPr>
              <w:t>Текст</w:t>
            </w:r>
            <w:r w:rsidRPr="009A72BE">
              <w:rPr>
                <w:b w:val="0"/>
                <w:lang w:val="en-US"/>
              </w:rPr>
              <w:t xml:space="preserve">: </w:t>
            </w:r>
            <w:r w:rsidRPr="00B94D4F">
              <w:rPr>
                <w:b w:val="0"/>
              </w:rPr>
              <w:t>Внутренняя</w:t>
            </w:r>
            <w:r w:rsidRPr="009A72BE">
              <w:rPr>
                <w:b w:val="0"/>
                <w:lang w:val="en-US"/>
              </w:rPr>
              <w:t xml:space="preserve"> </w:t>
            </w:r>
            <w:r w:rsidRPr="00B94D4F">
              <w:rPr>
                <w:b w:val="0"/>
              </w:rPr>
              <w:t>ошибка</w:t>
            </w:r>
            <w:r w:rsidRPr="009A72BE">
              <w:rPr>
                <w:b w:val="0"/>
                <w:lang w:val="en-US"/>
              </w:rPr>
              <w:t xml:space="preserve"> </w:t>
            </w:r>
            <w:r w:rsidRPr="00B94D4F">
              <w:rPr>
                <w:b w:val="0"/>
              </w:rPr>
              <w:t>приложения</w:t>
            </w:r>
          </w:p>
          <w:p w:rsidR="00B94D4F" w:rsidRPr="00B94D4F" w:rsidRDefault="00B94D4F" w:rsidP="00B94D4F">
            <w:pPr>
              <w:rPr>
                <w:b w:val="0"/>
                <w:lang w:val="en-US"/>
              </w:rPr>
            </w:pPr>
            <w:r w:rsidRPr="00B94D4F">
              <w:rPr>
                <w:b w:val="0"/>
                <w:lang w:val="en-US"/>
              </w:rPr>
              <w:t>&lt;ns0:fault xmlns:ns0="http://www.bea.com/wli/sb/context"&gt;&lt;ns0:errorCode&gt;BEA-382505&lt;/ns0:errorCode&gt;&lt;ns0:reason&gt;OSB Validate action failed validation&lt;/ns0:reason&gt;&lt;ns0:details&gt;&lt;con1:ValidationFailureDetail</w:t>
            </w:r>
          </w:p>
        </w:tc>
        <w:tc>
          <w:tcPr>
            <w:tcW w:w="5103" w:type="dxa"/>
          </w:tcPr>
          <w:p w:rsidR="00B94D4F" w:rsidRPr="00B94D4F" w:rsidRDefault="00B94D4F" w:rsidP="00041C51">
            <w:pPr>
              <w:rPr>
                <w:b w:val="0"/>
              </w:rPr>
            </w:pPr>
            <w:proofErr w:type="spellStart"/>
            <w:r w:rsidRPr="00B94D4F">
              <w:rPr>
                <w:b w:val="0"/>
              </w:rPr>
              <w:t>Переотправить</w:t>
            </w:r>
            <w:proofErr w:type="spellEnd"/>
            <w:r w:rsidRPr="00B94D4F">
              <w:rPr>
                <w:b w:val="0"/>
              </w:rPr>
              <w:t xml:space="preserve"> (ЭП снимать не нужно)</w:t>
            </w:r>
          </w:p>
        </w:tc>
      </w:tr>
      <w:tr w:rsidR="00EE295B" w:rsidRPr="00EE295B" w:rsidTr="00EC3E32">
        <w:tc>
          <w:tcPr>
            <w:tcW w:w="3369" w:type="dxa"/>
          </w:tcPr>
          <w:p w:rsidR="00EE295B" w:rsidRPr="00EE295B" w:rsidRDefault="00EE295B" w:rsidP="00EE295B">
            <w:pPr>
              <w:rPr>
                <w:b w:val="0"/>
              </w:rPr>
            </w:pPr>
            <w:r w:rsidRPr="00EE295B">
              <w:rPr>
                <w:b w:val="0"/>
              </w:rPr>
              <w:t>Извещения о начислении;</w:t>
            </w:r>
          </w:p>
          <w:p w:rsidR="00EE295B" w:rsidRPr="00EE295B" w:rsidRDefault="00EE295B" w:rsidP="00EE295B">
            <w:pPr>
              <w:rPr>
                <w:b w:val="0"/>
              </w:rPr>
            </w:pPr>
            <w:r w:rsidRPr="00EE295B">
              <w:rPr>
                <w:b w:val="0"/>
              </w:rPr>
              <w:t>- Квитанции в ГИС ГМП (администратор начислений);</w:t>
            </w:r>
          </w:p>
          <w:p w:rsidR="00EE295B" w:rsidRPr="001D680B" w:rsidRDefault="00EE295B" w:rsidP="00EE295B">
            <w:pPr>
              <w:rPr>
                <w:b w:val="0"/>
              </w:rPr>
            </w:pPr>
            <w:r w:rsidRPr="00EE295B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EE295B" w:rsidRPr="001D680B" w:rsidRDefault="00EE295B" w:rsidP="00041C51">
            <w:pPr>
              <w:rPr>
                <w:b w:val="0"/>
              </w:rPr>
            </w:pPr>
            <w:r w:rsidRPr="00EE295B">
              <w:rPr>
                <w:b w:val="0"/>
              </w:rPr>
              <w:t>Код: "-1"</w:t>
            </w:r>
          </w:p>
        </w:tc>
        <w:tc>
          <w:tcPr>
            <w:tcW w:w="4111" w:type="dxa"/>
          </w:tcPr>
          <w:p w:rsidR="00EE295B" w:rsidRPr="000166D9" w:rsidRDefault="00EE295B" w:rsidP="00EE295B">
            <w:pPr>
              <w:rPr>
                <w:b w:val="0"/>
                <w:lang w:val="en-US"/>
              </w:rPr>
            </w:pPr>
            <w:r w:rsidRPr="00EE295B">
              <w:rPr>
                <w:b w:val="0"/>
              </w:rPr>
              <w:t>Код</w:t>
            </w:r>
            <w:r w:rsidRPr="000166D9">
              <w:rPr>
                <w:b w:val="0"/>
                <w:lang w:val="en-US"/>
              </w:rPr>
              <w:t xml:space="preserve">: "-1" </w:t>
            </w:r>
            <w:r w:rsidRPr="00EE295B">
              <w:rPr>
                <w:b w:val="0"/>
              </w:rPr>
              <w:t>Текст</w:t>
            </w:r>
            <w:r w:rsidRPr="000166D9">
              <w:rPr>
                <w:b w:val="0"/>
                <w:lang w:val="en-US"/>
              </w:rPr>
              <w:t xml:space="preserve">: </w:t>
            </w:r>
            <w:r w:rsidRPr="00EE295B">
              <w:rPr>
                <w:b w:val="0"/>
              </w:rPr>
              <w:t>Внутренняя</w:t>
            </w:r>
            <w:r w:rsidRPr="000166D9">
              <w:rPr>
                <w:b w:val="0"/>
                <w:lang w:val="en-US"/>
              </w:rPr>
              <w:t xml:space="preserve"> </w:t>
            </w:r>
            <w:r w:rsidRPr="00EE295B">
              <w:rPr>
                <w:b w:val="0"/>
              </w:rPr>
              <w:t>ошибка</w:t>
            </w:r>
            <w:r w:rsidRPr="000166D9">
              <w:rPr>
                <w:b w:val="0"/>
                <w:lang w:val="en-US"/>
              </w:rPr>
              <w:t xml:space="preserve"> </w:t>
            </w:r>
            <w:r w:rsidRPr="00EE295B">
              <w:rPr>
                <w:b w:val="0"/>
              </w:rPr>
              <w:t>приложения</w:t>
            </w:r>
          </w:p>
          <w:p w:rsidR="00EE295B" w:rsidRPr="00EE295B" w:rsidRDefault="00EE295B" w:rsidP="00EE295B">
            <w:pPr>
              <w:rPr>
                <w:b w:val="0"/>
                <w:lang w:val="en-US"/>
              </w:rPr>
            </w:pPr>
            <w:r w:rsidRPr="00EE295B">
              <w:rPr>
                <w:b w:val="0"/>
                <w:lang w:val="en-US"/>
              </w:rPr>
              <w:t>&lt;ns0:fault xmlns:ns0="http://www.bea.com/wli/sb/context"&gt;&lt;ns0:errorCode&gt;BEA-380000&lt;/ns0:errorCode&gt;&lt;ns0:location&gt;&lt;ns0:node&gt;Route To UNIFO&lt;/ns0:node&gt;&lt;ns0:path&gt;response-pipeline&lt;/ns0:path&gt;&lt;/ns0:location&gt;&lt;/ns0:fault&gt;</w:t>
            </w:r>
          </w:p>
        </w:tc>
        <w:tc>
          <w:tcPr>
            <w:tcW w:w="5103" w:type="dxa"/>
          </w:tcPr>
          <w:p w:rsidR="00FA1DDA" w:rsidRDefault="00EE295B" w:rsidP="00EE295B">
            <w:r>
              <w:rPr>
                <w:b w:val="0"/>
              </w:rPr>
              <w:t>Ошибка ГИС ГМП.</w:t>
            </w:r>
            <w:r w:rsidR="00FA1DDA">
              <w:t xml:space="preserve"> </w:t>
            </w:r>
          </w:p>
          <w:p w:rsidR="00EE295B" w:rsidRPr="00EE295B" w:rsidRDefault="00FA1DDA" w:rsidP="00EE295B">
            <w:pPr>
              <w:rPr>
                <w:b w:val="0"/>
              </w:rPr>
            </w:pPr>
            <w:r w:rsidRPr="00FA1DDA">
              <w:rPr>
                <w:b w:val="0"/>
              </w:rPr>
              <w:t xml:space="preserve">Обратиться в службу поддержки тел. 8(4812) 20-50-98 или в </w:t>
            </w:r>
            <w:proofErr w:type="spellStart"/>
            <w:r w:rsidRPr="00FA1DDA">
              <w:rPr>
                <w:b w:val="0"/>
              </w:rPr>
              <w:t>Service</w:t>
            </w:r>
            <w:proofErr w:type="spellEnd"/>
            <w:r w:rsidRPr="00FA1DDA">
              <w:rPr>
                <w:b w:val="0"/>
              </w:rPr>
              <w:t xml:space="preserve"> </w:t>
            </w:r>
            <w:proofErr w:type="spellStart"/>
            <w:r w:rsidRPr="00FA1DDA">
              <w:rPr>
                <w:b w:val="0"/>
              </w:rPr>
              <w:t>desk</w:t>
            </w:r>
            <w:proofErr w:type="spellEnd"/>
            <w:r w:rsidRPr="00FA1DDA">
              <w:rPr>
                <w:b w:val="0"/>
              </w:rPr>
              <w:t>: 8(4812)29-22-22</w:t>
            </w:r>
          </w:p>
        </w:tc>
      </w:tr>
      <w:tr w:rsidR="001D680B" w:rsidTr="00EC3E32">
        <w:tc>
          <w:tcPr>
            <w:tcW w:w="3369" w:type="dxa"/>
          </w:tcPr>
          <w:p w:rsidR="001D680B" w:rsidRPr="001D680B" w:rsidRDefault="001D680B" w:rsidP="001D680B">
            <w:pPr>
              <w:rPr>
                <w:b w:val="0"/>
              </w:rPr>
            </w:pPr>
            <w:r w:rsidRPr="001D680B">
              <w:rPr>
                <w:b w:val="0"/>
              </w:rPr>
              <w:t>- Извещения о начислении;</w:t>
            </w:r>
          </w:p>
          <w:p w:rsidR="001D680B" w:rsidRPr="001D680B" w:rsidRDefault="001D680B" w:rsidP="001D680B">
            <w:pPr>
              <w:rPr>
                <w:b w:val="0"/>
              </w:rPr>
            </w:pPr>
            <w:r w:rsidRPr="001D680B">
              <w:rPr>
                <w:b w:val="0"/>
              </w:rPr>
              <w:t>- Квитанции в ГИС ГМП (администратор начислений);</w:t>
            </w:r>
          </w:p>
          <w:p w:rsidR="001D680B" w:rsidRPr="002F2BED" w:rsidRDefault="001D680B" w:rsidP="001D680B">
            <w:pPr>
              <w:rPr>
                <w:b w:val="0"/>
              </w:rPr>
            </w:pPr>
            <w:r w:rsidRPr="001D680B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1D680B" w:rsidRPr="00690523" w:rsidRDefault="001D680B" w:rsidP="00041C51">
            <w:pPr>
              <w:rPr>
                <w:b w:val="0"/>
              </w:rPr>
            </w:pPr>
            <w:r w:rsidRPr="001D680B">
              <w:rPr>
                <w:b w:val="0"/>
              </w:rPr>
              <w:t>Код: "1"</w:t>
            </w:r>
          </w:p>
        </w:tc>
        <w:tc>
          <w:tcPr>
            <w:tcW w:w="4111" w:type="dxa"/>
          </w:tcPr>
          <w:p w:rsidR="001D680B" w:rsidRDefault="001D680B" w:rsidP="00041C51">
            <w:pPr>
              <w:rPr>
                <w:b w:val="0"/>
              </w:rPr>
            </w:pPr>
            <w:r w:rsidRPr="001D680B">
              <w:rPr>
                <w:b w:val="0"/>
              </w:rPr>
              <w:t>Текст: Внутренняя ошибка приложения</w:t>
            </w:r>
          </w:p>
        </w:tc>
        <w:tc>
          <w:tcPr>
            <w:tcW w:w="5103" w:type="dxa"/>
          </w:tcPr>
          <w:p w:rsidR="001D680B" w:rsidRPr="00690523" w:rsidRDefault="00EC3E32" w:rsidP="00041C51">
            <w:pPr>
              <w:rPr>
                <w:b w:val="0"/>
              </w:rPr>
            </w:pPr>
            <w:proofErr w:type="spellStart"/>
            <w:r w:rsidRPr="00EC3E32">
              <w:rPr>
                <w:b w:val="0"/>
              </w:rPr>
              <w:t>Переотправить</w:t>
            </w:r>
            <w:proofErr w:type="spellEnd"/>
            <w:r w:rsidRPr="00EC3E32">
              <w:rPr>
                <w:b w:val="0"/>
              </w:rPr>
              <w:t xml:space="preserve"> (ЭП снимать не нужно)</w:t>
            </w:r>
          </w:p>
        </w:tc>
      </w:tr>
      <w:tr w:rsidR="007E2594" w:rsidTr="00EC3E32">
        <w:tc>
          <w:tcPr>
            <w:tcW w:w="3369" w:type="dxa"/>
          </w:tcPr>
          <w:p w:rsidR="007E2594" w:rsidRPr="002F2BED" w:rsidRDefault="007E2594" w:rsidP="00041C51">
            <w:pPr>
              <w:rPr>
                <w:b w:val="0"/>
              </w:rPr>
            </w:pPr>
            <w:r w:rsidRPr="002F2BED">
              <w:rPr>
                <w:b w:val="0"/>
              </w:rPr>
              <w:t>- Извещения о начислении;</w:t>
            </w:r>
          </w:p>
          <w:p w:rsidR="007E2594" w:rsidRPr="002F2BED" w:rsidRDefault="007E2594" w:rsidP="00041C51">
            <w:pPr>
              <w:rPr>
                <w:b w:val="0"/>
              </w:rPr>
            </w:pPr>
            <w:r w:rsidRPr="002F2BED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041C51">
            <w:pPr>
              <w:rPr>
                <w:b w:val="0"/>
              </w:rPr>
            </w:pPr>
            <w:r w:rsidRPr="002F2BED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Код: "-2"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>
              <w:rPr>
                <w:b w:val="0"/>
              </w:rPr>
              <w:t>__</w:t>
            </w:r>
            <w:r w:rsidRPr="00690523">
              <w:rPr>
                <w:b w:val="0"/>
              </w:rPr>
              <w:t xml:space="preserve"> позиция</w:t>
            </w:r>
            <w:proofErr w:type="gramStart"/>
            <w:r w:rsidRPr="00690523">
              <w:rPr>
                <w:b w:val="0"/>
              </w:rPr>
              <w:t xml:space="preserve"> :</w:t>
            </w:r>
            <w:proofErr w:type="gramEnd"/>
            <w:r w:rsidRPr="00690523">
              <w:rPr>
                <w:b w:val="0"/>
              </w:rPr>
              <w:t xml:space="preserve"> Элемент "http://roskazna.ru/gisgmp/xsd/116/Charge:UnifiedPayerIdentifier" недействителен: значение "</w:t>
            </w:r>
            <w:r>
              <w:rPr>
                <w:b w:val="0"/>
              </w:rPr>
              <w:t>---------</w:t>
            </w:r>
            <w:r w:rsidRPr="00690523">
              <w:rPr>
                <w:b w:val="0"/>
              </w:rPr>
              <w:t>" недействительно с точки зрения его типа данных "</w:t>
            </w:r>
            <w:proofErr w:type="spellStart"/>
            <w:r w:rsidRPr="00690523">
              <w:rPr>
                <w:b w:val="0"/>
              </w:rPr>
              <w:t>String</w:t>
            </w:r>
            <w:proofErr w:type="spellEnd"/>
            <w:r w:rsidRPr="00690523">
              <w:rPr>
                <w:b w:val="0"/>
              </w:rPr>
              <w:t xml:space="preserve">" — Сбой ограничения </w:t>
            </w:r>
            <w:proofErr w:type="spellStart"/>
            <w:r w:rsidRPr="00690523">
              <w:rPr>
                <w:b w:val="0"/>
              </w:rPr>
              <w:t>Pattern</w:t>
            </w:r>
            <w:proofErr w:type="spellEnd"/>
            <w:r w:rsidRPr="00690523">
              <w:rPr>
                <w:b w:val="0"/>
              </w:rPr>
              <w:t>.;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  <w:color w:val="000000"/>
              </w:rPr>
            </w:pPr>
            <w:r w:rsidRPr="00690523">
              <w:rPr>
                <w:b w:val="0"/>
              </w:rPr>
              <w:t>Неправильно указан</w:t>
            </w:r>
            <w:r>
              <w:rPr>
                <w:b w:val="0"/>
              </w:rPr>
              <w:t xml:space="preserve"> формат: идентификационные данные плат</w:t>
            </w:r>
            <w:r w:rsidRPr="00690523">
              <w:rPr>
                <w:b w:val="0"/>
              </w:rPr>
              <w:t>ельщика</w:t>
            </w:r>
            <w:r>
              <w:rPr>
                <w:b w:val="0"/>
              </w:rPr>
              <w:t>, дата, КБК и др.</w:t>
            </w:r>
            <w:r w:rsidRPr="00690523">
              <w:rPr>
                <w:b w:val="0"/>
              </w:rPr>
              <w:t xml:space="preserve"> См. «Часто задаваемые вопросы» стр. </w:t>
            </w:r>
            <w:r w:rsidR="0041705B">
              <w:rPr>
                <w:b w:val="0"/>
              </w:rPr>
              <w:t>8</w:t>
            </w:r>
          </w:p>
          <w:p w:rsidR="007E2594" w:rsidRPr="00690523" w:rsidRDefault="007E2594" w:rsidP="00041C51">
            <w:pPr>
              <w:rPr>
                <w:b w:val="0"/>
              </w:rPr>
            </w:pPr>
          </w:p>
        </w:tc>
      </w:tr>
      <w:tr w:rsidR="00B30CF3" w:rsidTr="00EC3E32">
        <w:tc>
          <w:tcPr>
            <w:tcW w:w="3369" w:type="dxa"/>
          </w:tcPr>
          <w:p w:rsidR="00B30CF3" w:rsidRPr="002F2BED" w:rsidRDefault="00B30CF3" w:rsidP="00041C51">
            <w:pPr>
              <w:rPr>
                <w:b w:val="0"/>
              </w:rPr>
            </w:pPr>
            <w:r w:rsidRPr="00B30CF3">
              <w:rPr>
                <w:b w:val="0"/>
              </w:rPr>
              <w:t>- Извещения о начислении;</w:t>
            </w:r>
          </w:p>
        </w:tc>
        <w:tc>
          <w:tcPr>
            <w:tcW w:w="2409" w:type="dxa"/>
          </w:tcPr>
          <w:p w:rsidR="00B30CF3" w:rsidRPr="00690523" w:rsidRDefault="00B30CF3" w:rsidP="00041C51">
            <w:pPr>
              <w:rPr>
                <w:b w:val="0"/>
              </w:rPr>
            </w:pPr>
            <w:r w:rsidRPr="00B30CF3">
              <w:rPr>
                <w:b w:val="0"/>
              </w:rPr>
              <w:t>Код: "-2"</w:t>
            </w:r>
          </w:p>
        </w:tc>
        <w:tc>
          <w:tcPr>
            <w:tcW w:w="4111" w:type="dxa"/>
          </w:tcPr>
          <w:p w:rsidR="00B30CF3" w:rsidRDefault="00B30CF3" w:rsidP="00041C51">
            <w:pPr>
              <w:rPr>
                <w:b w:val="0"/>
              </w:rPr>
            </w:pPr>
            <w:r w:rsidRPr="00B30CF3">
              <w:rPr>
                <w:b w:val="0"/>
              </w:rPr>
              <w:t>«Код: "-2" Текст: Строка 1 позиция 2: Отсутствует обязательный атрибут "</w:t>
            </w:r>
            <w:proofErr w:type="spellStart"/>
            <w:r w:rsidRPr="00B30CF3">
              <w:rPr>
                <w:b w:val="0"/>
              </w:rPr>
              <w:t>supplierBillID</w:t>
            </w:r>
            <w:proofErr w:type="spellEnd"/>
            <w:r w:rsidRPr="00B30CF3">
              <w:rPr>
                <w:b w:val="0"/>
              </w:rPr>
              <w:t>".;»</w:t>
            </w:r>
          </w:p>
        </w:tc>
        <w:tc>
          <w:tcPr>
            <w:tcW w:w="5103" w:type="dxa"/>
          </w:tcPr>
          <w:p w:rsidR="00B30CF3" w:rsidRPr="00690523" w:rsidRDefault="00B30CF3" w:rsidP="00B30CF3">
            <w:pPr>
              <w:rPr>
                <w:b w:val="0"/>
              </w:rPr>
            </w:pPr>
            <w:r>
              <w:rPr>
                <w:b w:val="0"/>
              </w:rPr>
              <w:t>Не</w:t>
            </w:r>
            <w:r w:rsidR="00B706A1">
              <w:rPr>
                <w:b w:val="0"/>
              </w:rPr>
              <w:t xml:space="preserve">правильно </w:t>
            </w:r>
            <w:r>
              <w:rPr>
                <w:b w:val="0"/>
              </w:rPr>
              <w:t>сформирован УИН. См. «Алгоритм корректировки УИН» п.2</w:t>
            </w:r>
          </w:p>
        </w:tc>
      </w:tr>
      <w:tr w:rsidR="007E2594" w:rsidTr="00EC3E32">
        <w:tc>
          <w:tcPr>
            <w:tcW w:w="3369" w:type="dxa"/>
          </w:tcPr>
          <w:p w:rsidR="007E2594" w:rsidRPr="007E2594" w:rsidRDefault="007E2594" w:rsidP="002F783E">
            <w:pPr>
              <w:rPr>
                <w:b w:val="0"/>
              </w:rPr>
            </w:pPr>
            <w:r w:rsidRPr="007E2594">
              <w:rPr>
                <w:b w:val="0"/>
              </w:rPr>
              <w:lastRenderedPageBreak/>
              <w:t>Квитанции в ГИС ГМП (администратор начислений)</w:t>
            </w:r>
          </w:p>
        </w:tc>
        <w:tc>
          <w:tcPr>
            <w:tcW w:w="2409" w:type="dxa"/>
          </w:tcPr>
          <w:p w:rsidR="007E2594" w:rsidRPr="007E2594" w:rsidRDefault="007E2594" w:rsidP="002F783E">
            <w:pPr>
              <w:rPr>
                <w:b w:val="0"/>
              </w:rPr>
            </w:pPr>
            <w:r w:rsidRPr="007E2594">
              <w:rPr>
                <w:b w:val="0"/>
              </w:rPr>
              <w:t xml:space="preserve">Код: "2" </w:t>
            </w:r>
          </w:p>
        </w:tc>
        <w:tc>
          <w:tcPr>
            <w:tcW w:w="4111" w:type="dxa"/>
          </w:tcPr>
          <w:p w:rsidR="007E2594" w:rsidRPr="007E2594" w:rsidRDefault="007E2594" w:rsidP="002F783E">
            <w:pPr>
              <w:rPr>
                <w:b w:val="0"/>
              </w:rPr>
            </w:pPr>
            <w:r w:rsidRPr="007E2594">
              <w:rPr>
                <w:b w:val="0"/>
              </w:rPr>
              <w:t>Начисление с УИН «0317511700007000001455980» не найдено в системе</w:t>
            </w:r>
          </w:p>
        </w:tc>
        <w:tc>
          <w:tcPr>
            <w:tcW w:w="5103" w:type="dxa"/>
          </w:tcPr>
          <w:p w:rsidR="007E2594" w:rsidRPr="007E2594" w:rsidRDefault="007E2594" w:rsidP="002F783E">
            <w:pPr>
              <w:rPr>
                <w:b w:val="0"/>
              </w:rPr>
            </w:pPr>
            <w:r w:rsidRPr="007E2594">
              <w:rPr>
                <w:b w:val="0"/>
              </w:rPr>
              <w:t>См. презентацию «Ч</w:t>
            </w:r>
            <w:r w:rsidR="0041705B">
              <w:rPr>
                <w:b w:val="0"/>
              </w:rPr>
              <w:t>асто задаваемые вопросы» стр. 16</w:t>
            </w:r>
          </w:p>
        </w:tc>
      </w:tr>
      <w:tr w:rsidR="00516ED0" w:rsidTr="00EC3E32">
        <w:tc>
          <w:tcPr>
            <w:tcW w:w="3369" w:type="dxa"/>
          </w:tcPr>
          <w:p w:rsidR="00516ED0" w:rsidRPr="00516ED0" w:rsidRDefault="00516ED0" w:rsidP="00516ED0">
            <w:pPr>
              <w:rPr>
                <w:b w:val="0"/>
              </w:rPr>
            </w:pPr>
            <w:r w:rsidRPr="00516ED0">
              <w:rPr>
                <w:b w:val="0"/>
              </w:rPr>
              <w:t>- Извещения о начислении;</w:t>
            </w:r>
          </w:p>
          <w:p w:rsidR="00516ED0" w:rsidRPr="00516ED0" w:rsidRDefault="00516ED0" w:rsidP="00516ED0">
            <w:pPr>
              <w:rPr>
                <w:b w:val="0"/>
              </w:rPr>
            </w:pPr>
            <w:r w:rsidRPr="00516ED0">
              <w:rPr>
                <w:b w:val="0"/>
              </w:rPr>
              <w:t>- Квитанции в ГИС ГМП (администратор начислений);</w:t>
            </w:r>
          </w:p>
          <w:p w:rsidR="00516ED0" w:rsidRPr="00110718" w:rsidRDefault="00516ED0" w:rsidP="00516ED0">
            <w:pPr>
              <w:rPr>
                <w:b w:val="0"/>
              </w:rPr>
            </w:pPr>
            <w:r w:rsidRPr="00516ED0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516ED0" w:rsidRPr="00690523" w:rsidRDefault="00516ED0" w:rsidP="00041C51">
            <w:pPr>
              <w:rPr>
                <w:b w:val="0"/>
              </w:rPr>
            </w:pPr>
            <w:r>
              <w:rPr>
                <w:b w:val="0"/>
              </w:rPr>
              <w:t>Код: «-3»</w:t>
            </w:r>
          </w:p>
        </w:tc>
        <w:tc>
          <w:tcPr>
            <w:tcW w:w="4111" w:type="dxa"/>
          </w:tcPr>
          <w:p w:rsidR="00516ED0" w:rsidRPr="00690523" w:rsidRDefault="00516ED0" w:rsidP="00041C51">
            <w:pPr>
              <w:rPr>
                <w:b w:val="0"/>
              </w:rPr>
            </w:pPr>
            <w:r w:rsidRPr="00516ED0">
              <w:rPr>
                <w:b w:val="0"/>
              </w:rPr>
              <w:t xml:space="preserve">Код: "-3" Текст: Ограничение на автоматическую отправку забракованных </w:t>
            </w:r>
            <w:proofErr w:type="spellStart"/>
            <w:r w:rsidRPr="00516ED0">
              <w:rPr>
                <w:b w:val="0"/>
              </w:rPr>
              <w:t>документов</w:t>
            </w:r>
            <w:proofErr w:type="gramStart"/>
            <w:r w:rsidRPr="00516ED0">
              <w:rPr>
                <w:b w:val="0"/>
              </w:rPr>
              <w:t>.П</w:t>
            </w:r>
            <w:proofErr w:type="gramEnd"/>
            <w:r w:rsidRPr="00516ED0">
              <w:rPr>
                <w:b w:val="0"/>
              </w:rPr>
              <w:t>редыдущая</w:t>
            </w:r>
            <w:proofErr w:type="spellEnd"/>
            <w:r w:rsidRPr="00516ED0">
              <w:rPr>
                <w:b w:val="0"/>
              </w:rPr>
              <w:t xml:space="preserve"> ошибка: Код ошибки - SMEV-101007Сообщение об ошибке - При обработке запроса возникла ошибка: Внешний сервис поставщика временно недоступен</w:t>
            </w:r>
          </w:p>
        </w:tc>
        <w:tc>
          <w:tcPr>
            <w:tcW w:w="5103" w:type="dxa"/>
          </w:tcPr>
          <w:p w:rsidR="00516ED0" w:rsidRPr="00516ED0" w:rsidRDefault="00516ED0" w:rsidP="00516ED0">
            <w:pPr>
              <w:rPr>
                <w:b w:val="0"/>
              </w:rPr>
            </w:pPr>
            <w:r w:rsidRPr="00516ED0">
              <w:rPr>
                <w:b w:val="0"/>
              </w:rPr>
              <w:t xml:space="preserve">Ошибка ГИС ГМП. </w:t>
            </w:r>
          </w:p>
          <w:p w:rsidR="00516ED0" w:rsidRPr="00516ED0" w:rsidRDefault="00516ED0" w:rsidP="00516ED0">
            <w:pPr>
              <w:rPr>
                <w:b w:val="0"/>
              </w:rPr>
            </w:pPr>
            <w:r w:rsidRPr="00516ED0">
              <w:rPr>
                <w:b w:val="0"/>
              </w:rPr>
              <w:t xml:space="preserve">Обратиться в службу поддержки тел. 8(4812) 20-50-98 или в </w:t>
            </w:r>
            <w:proofErr w:type="spellStart"/>
            <w:r w:rsidRPr="00516ED0">
              <w:rPr>
                <w:b w:val="0"/>
              </w:rPr>
              <w:t>Service</w:t>
            </w:r>
            <w:proofErr w:type="spellEnd"/>
            <w:r w:rsidRPr="00516ED0">
              <w:rPr>
                <w:b w:val="0"/>
              </w:rPr>
              <w:t xml:space="preserve"> </w:t>
            </w:r>
            <w:proofErr w:type="spellStart"/>
            <w:r w:rsidRPr="00516ED0">
              <w:rPr>
                <w:b w:val="0"/>
              </w:rPr>
              <w:t>desk</w:t>
            </w:r>
            <w:proofErr w:type="spellEnd"/>
            <w:r w:rsidRPr="00516ED0">
              <w:rPr>
                <w:b w:val="0"/>
              </w:rPr>
              <w:t>: 8(4812)29-22-22</w:t>
            </w:r>
          </w:p>
          <w:p w:rsidR="00516ED0" w:rsidRPr="00690523" w:rsidRDefault="00516ED0" w:rsidP="00516ED0">
            <w:pPr>
              <w:rPr>
                <w:b w:val="0"/>
              </w:rPr>
            </w:pPr>
            <w:proofErr w:type="spellStart"/>
            <w:r w:rsidRPr="00516ED0">
              <w:rPr>
                <w:b w:val="0"/>
              </w:rPr>
              <w:t>Переотправить</w:t>
            </w:r>
            <w:proofErr w:type="spellEnd"/>
            <w:r w:rsidRPr="00516ED0">
              <w:rPr>
                <w:b w:val="0"/>
              </w:rPr>
              <w:t xml:space="preserve"> (ЭП снимать не нужно)</w:t>
            </w:r>
          </w:p>
        </w:tc>
      </w:tr>
      <w:tr w:rsidR="007E2594" w:rsidTr="00EC3E32">
        <w:tc>
          <w:tcPr>
            <w:tcW w:w="336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Извещения о начислении;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Код: "5"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Импортируемые данные уже присутствуют в Системе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Данные отправлены, повторный запрос не требуется.</w:t>
            </w:r>
          </w:p>
        </w:tc>
      </w:tr>
      <w:tr w:rsidR="00110718" w:rsidTr="00EC3E32">
        <w:tc>
          <w:tcPr>
            <w:tcW w:w="3369" w:type="dxa"/>
          </w:tcPr>
          <w:p w:rsidR="00110718" w:rsidRPr="00690523" w:rsidRDefault="00110718">
            <w:pPr>
              <w:rPr>
                <w:b w:val="0"/>
              </w:rPr>
            </w:pPr>
            <w:r w:rsidRPr="00690523">
              <w:rPr>
                <w:b w:val="0"/>
              </w:rPr>
              <w:t>Квитанции в ГИС ГМП (администратор начислений)</w:t>
            </w:r>
          </w:p>
        </w:tc>
        <w:tc>
          <w:tcPr>
            <w:tcW w:w="2409" w:type="dxa"/>
          </w:tcPr>
          <w:p w:rsidR="00110718" w:rsidRPr="00690523" w:rsidRDefault="00110718">
            <w:pPr>
              <w:rPr>
                <w:b w:val="0"/>
              </w:rPr>
            </w:pPr>
            <w:r w:rsidRPr="00690523">
              <w:rPr>
                <w:b w:val="0"/>
              </w:rPr>
              <w:t>Код-7</w:t>
            </w:r>
          </w:p>
        </w:tc>
        <w:tc>
          <w:tcPr>
            <w:tcW w:w="4111" w:type="dxa"/>
          </w:tcPr>
          <w:p w:rsidR="00110718" w:rsidRPr="00690523" w:rsidRDefault="00110718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Не  найден исходный документ </w:t>
            </w:r>
          </w:p>
        </w:tc>
        <w:tc>
          <w:tcPr>
            <w:tcW w:w="5103" w:type="dxa"/>
          </w:tcPr>
          <w:p w:rsidR="00110718" w:rsidRDefault="00110718">
            <w:pPr>
              <w:rPr>
                <w:b w:val="0"/>
              </w:rPr>
            </w:pPr>
            <w:r w:rsidRPr="00690523">
              <w:rPr>
                <w:b w:val="0"/>
              </w:rPr>
              <w:t>Проверить правильность заполнения. Период отбора документов</w:t>
            </w:r>
            <w:r>
              <w:rPr>
                <w:b w:val="0"/>
              </w:rPr>
              <w:t>.</w:t>
            </w:r>
          </w:p>
          <w:p w:rsidR="00110718" w:rsidRPr="00690523" w:rsidRDefault="00110718" w:rsidP="00336914">
            <w:pPr>
              <w:rPr>
                <w:b w:val="0"/>
              </w:rPr>
            </w:pPr>
            <w:r>
              <w:rPr>
                <w:b w:val="0"/>
              </w:rPr>
              <w:t>В случае</w:t>
            </w:r>
            <w:proofErr w:type="gramStart"/>
            <w:r>
              <w:rPr>
                <w:b w:val="0"/>
              </w:rPr>
              <w:t>,</w:t>
            </w:r>
            <w:proofErr w:type="gramEnd"/>
            <w:r>
              <w:rPr>
                <w:b w:val="0"/>
              </w:rPr>
              <w:t xml:space="preserve"> если квитирование проведено с отсутствующим платежом (не найден платеж)</w:t>
            </w:r>
          </w:p>
        </w:tc>
      </w:tr>
      <w:tr w:rsidR="007E2594" w:rsidTr="00EC3E32">
        <w:tc>
          <w:tcPr>
            <w:tcW w:w="3369" w:type="dxa"/>
          </w:tcPr>
          <w:p w:rsidR="007E2594" w:rsidRPr="00690523" w:rsidRDefault="007E2594">
            <w:pPr>
              <w:rPr>
                <w:b w:val="0"/>
              </w:rPr>
            </w:pPr>
            <w:r w:rsidRPr="007E2594"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7E2594" w:rsidRPr="00690523" w:rsidRDefault="007E2594" w:rsidP="007E2594">
            <w:pPr>
              <w:rPr>
                <w:b w:val="0"/>
              </w:rPr>
            </w:pPr>
            <w:r w:rsidRPr="007E2594">
              <w:rPr>
                <w:b w:val="0"/>
              </w:rPr>
              <w:t>Код-7</w:t>
            </w:r>
            <w:r w:rsidRPr="007E2594">
              <w:rPr>
                <w:b w:val="0"/>
              </w:rPr>
              <w:tab/>
            </w:r>
          </w:p>
        </w:tc>
        <w:tc>
          <w:tcPr>
            <w:tcW w:w="4111" w:type="dxa"/>
          </w:tcPr>
          <w:p w:rsidR="007E2594" w:rsidRPr="00690523" w:rsidRDefault="007E2594">
            <w:pPr>
              <w:rPr>
                <w:b w:val="0"/>
              </w:rPr>
            </w:pPr>
            <w:r w:rsidRPr="007E2594">
              <w:rPr>
                <w:b w:val="0"/>
              </w:rPr>
              <w:t>Не  найден исходный документ</w:t>
            </w:r>
          </w:p>
        </w:tc>
        <w:tc>
          <w:tcPr>
            <w:tcW w:w="5103" w:type="dxa"/>
          </w:tcPr>
          <w:p w:rsidR="007E2594" w:rsidRPr="00690523" w:rsidRDefault="007E2594" w:rsidP="00B706A1">
            <w:pPr>
              <w:rPr>
                <w:b w:val="0"/>
              </w:rPr>
            </w:pPr>
            <w:r>
              <w:rPr>
                <w:b w:val="0"/>
              </w:rPr>
              <w:t>Если извещение о начислении</w:t>
            </w:r>
            <w:r w:rsidR="001D680B">
              <w:rPr>
                <w:b w:val="0"/>
              </w:rPr>
              <w:t xml:space="preserve"> было переведено </w:t>
            </w:r>
            <w:r w:rsidR="00B706A1">
              <w:rPr>
                <w:b w:val="0"/>
              </w:rPr>
              <w:t>в</w:t>
            </w:r>
            <w:r w:rsidR="001D680B">
              <w:rPr>
                <w:b w:val="0"/>
              </w:rPr>
              <w:t xml:space="preserve"> статус «уточнение» из состояния документа «новый» или «забраковано». Нужно снять ЭП, изменить статус на «новый», подписать и выгрузить в ГИС ГМП</w:t>
            </w:r>
            <w:r w:rsidR="00B706A1">
              <w:rPr>
                <w:b w:val="0"/>
              </w:rPr>
              <w:t>.</w:t>
            </w:r>
          </w:p>
        </w:tc>
      </w:tr>
      <w:tr w:rsidR="007E2594" w:rsidTr="00EC3E32">
        <w:tc>
          <w:tcPr>
            <w:tcW w:w="336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Извещения о начислении;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Код: "9"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Не найден или уже аннулирован документ, который требуется аннулировать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Повторное аннулирование не требуется.</w:t>
            </w:r>
          </w:p>
        </w:tc>
      </w:tr>
      <w:tr w:rsidR="007E2594" w:rsidTr="00EC3E32">
        <w:tc>
          <w:tcPr>
            <w:tcW w:w="336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Извещения о начислении;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041C51">
            <w:pPr>
              <w:rPr>
                <w:b w:val="0"/>
              </w:rPr>
            </w:pP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7E2594">
              <w:rPr>
                <w:b w:val="0"/>
              </w:rPr>
              <w:t>Код: "10"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7E2594">
              <w:rPr>
                <w:b w:val="0"/>
              </w:rPr>
              <w:t>Текст: Некорректный формат УИН</w:t>
            </w:r>
          </w:p>
        </w:tc>
        <w:tc>
          <w:tcPr>
            <w:tcW w:w="5103" w:type="dxa"/>
          </w:tcPr>
          <w:p w:rsidR="007E2594" w:rsidRPr="00690523" w:rsidRDefault="007E2594" w:rsidP="0041705B">
            <w:pPr>
              <w:rPr>
                <w:b w:val="0"/>
              </w:rPr>
            </w:pPr>
            <w:r w:rsidRPr="007E2594">
              <w:rPr>
                <w:b w:val="0"/>
              </w:rPr>
              <w:t xml:space="preserve">См. презентацию «Часто задаваемые вопросы» стр. </w:t>
            </w:r>
            <w:r w:rsidR="0041705B">
              <w:rPr>
                <w:b w:val="0"/>
              </w:rPr>
              <w:t>11</w:t>
            </w:r>
          </w:p>
        </w:tc>
      </w:tr>
      <w:tr w:rsidR="007E2594" w:rsidTr="00EC3E32">
        <w:tc>
          <w:tcPr>
            <w:tcW w:w="3369" w:type="dxa"/>
          </w:tcPr>
          <w:p w:rsidR="007E2594" w:rsidRPr="00336914" w:rsidRDefault="007E2594" w:rsidP="00336914">
            <w:pPr>
              <w:rPr>
                <w:b w:val="0"/>
              </w:rPr>
            </w:pPr>
            <w:r w:rsidRPr="00336914">
              <w:rPr>
                <w:b w:val="0"/>
              </w:rPr>
              <w:t>- Извещения о начислении;</w:t>
            </w:r>
          </w:p>
          <w:p w:rsidR="007E2594" w:rsidRPr="00336914" w:rsidRDefault="007E2594" w:rsidP="00336914">
            <w:pPr>
              <w:rPr>
                <w:b w:val="0"/>
              </w:rPr>
            </w:pPr>
            <w:r w:rsidRPr="00336914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336914">
            <w:pPr>
              <w:rPr>
                <w:b w:val="0"/>
              </w:rPr>
            </w:pPr>
            <w:r w:rsidRPr="00336914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>Код -11</w:t>
            </w:r>
          </w:p>
        </w:tc>
        <w:tc>
          <w:tcPr>
            <w:tcW w:w="4111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 xml:space="preserve">Формат запроса файла не соответствует </w:t>
            </w:r>
            <w:proofErr w:type="spellStart"/>
            <w:r w:rsidRPr="00690523">
              <w:rPr>
                <w:b w:val="0"/>
                <w:lang w:val="en-US"/>
              </w:rPr>
              <w:t>xsd</w:t>
            </w:r>
            <w:proofErr w:type="spellEnd"/>
            <w:r w:rsidRPr="00690523">
              <w:rPr>
                <w:b w:val="0"/>
              </w:rPr>
              <w:t xml:space="preserve">-схеме </w:t>
            </w:r>
          </w:p>
        </w:tc>
        <w:tc>
          <w:tcPr>
            <w:tcW w:w="5103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Проверить правильность заполнения </w:t>
            </w:r>
            <w:r w:rsidR="00B706A1">
              <w:rPr>
                <w:b w:val="0"/>
              </w:rPr>
              <w:t>реквизитов документов на соответствие форматам выгрузки в ГИС ГМП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lastRenderedPageBreak/>
              <w:t>- Извещения о начислении;</w:t>
            </w:r>
          </w:p>
          <w:p w:rsidR="007E2594" w:rsidRPr="00110718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Код -30 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 xml:space="preserve"> У вас недостаточно прав на проведение данной операции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336914">
              <w:rPr>
                <w:b w:val="0"/>
              </w:rPr>
              <w:t xml:space="preserve">Обратиться в службу поддержки тел. 8(4812) 20-50-98 или в </w:t>
            </w:r>
            <w:proofErr w:type="spellStart"/>
            <w:r w:rsidRPr="00336914">
              <w:rPr>
                <w:b w:val="0"/>
              </w:rPr>
              <w:t>Service</w:t>
            </w:r>
            <w:proofErr w:type="spellEnd"/>
            <w:r w:rsidRPr="00336914">
              <w:rPr>
                <w:b w:val="0"/>
              </w:rPr>
              <w:t xml:space="preserve"> </w:t>
            </w:r>
            <w:proofErr w:type="spellStart"/>
            <w:r w:rsidRPr="00336914">
              <w:rPr>
                <w:b w:val="0"/>
              </w:rPr>
              <w:t>desk</w:t>
            </w:r>
            <w:proofErr w:type="spellEnd"/>
            <w:r w:rsidRPr="00336914">
              <w:rPr>
                <w:b w:val="0"/>
              </w:rPr>
              <w:t>: 8(4812)29-22-22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Запрос в ГИС ГМП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Код: "34" 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В запросе на экспорт не указаны основные параметры запроса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Проверить правильность заполнения</w:t>
            </w:r>
            <w:r>
              <w:rPr>
                <w:b w:val="0"/>
              </w:rPr>
              <w:t>. Обязательно заполнять реквизиты по периоду запроса данных.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>Код: "39"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F454D3">
              <w:rPr>
                <w:b w:val="0"/>
              </w:rPr>
              <w:t>Текст: Не указано основание уточнения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  <w:color w:val="000000"/>
                <w:shd w:val="clear" w:color="auto" w:fill="F8F9F9"/>
              </w:rPr>
            </w:pPr>
            <w:proofErr w:type="gramStart"/>
            <w:r>
              <w:rPr>
                <w:b w:val="0"/>
                <w:color w:val="000000"/>
                <w:shd w:val="clear" w:color="auto" w:fill="F8F9F9"/>
              </w:rPr>
              <w:t>При</w:t>
            </w:r>
            <w:proofErr w:type="gramEnd"/>
            <w:r>
              <w:rPr>
                <w:b w:val="0"/>
                <w:color w:val="000000"/>
                <w:shd w:val="clear" w:color="auto" w:fill="F8F9F9"/>
              </w:rPr>
              <w:t xml:space="preserve"> изменения статуса начисления на «уточнение» в извещении о начислении в разделе «Основные реквизиты» в поле «Основание аннулирования» необходимо указать основание уточнения (уточнение КБК, счета, ОКТМО)</w:t>
            </w:r>
          </w:p>
        </w:tc>
      </w:tr>
      <w:tr w:rsidR="00B30CF3" w:rsidTr="00EC3E32">
        <w:trPr>
          <w:trHeight w:val="777"/>
        </w:trPr>
        <w:tc>
          <w:tcPr>
            <w:tcW w:w="3369" w:type="dxa"/>
          </w:tcPr>
          <w:p w:rsidR="00B30CF3" w:rsidRPr="00F454D3" w:rsidRDefault="00B30CF3" w:rsidP="00041C51">
            <w:pPr>
              <w:rPr>
                <w:b w:val="0"/>
              </w:rPr>
            </w:pPr>
            <w:r w:rsidRPr="00B30CF3"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B30CF3" w:rsidRPr="00F454D3" w:rsidRDefault="00B30CF3" w:rsidP="00041C51">
            <w:pPr>
              <w:rPr>
                <w:b w:val="0"/>
              </w:rPr>
            </w:pPr>
            <w:r>
              <w:rPr>
                <w:b w:val="0"/>
              </w:rPr>
              <w:t>Код: «51»</w:t>
            </w:r>
          </w:p>
        </w:tc>
        <w:tc>
          <w:tcPr>
            <w:tcW w:w="4111" w:type="dxa"/>
          </w:tcPr>
          <w:p w:rsidR="00B30CF3" w:rsidRPr="00F454D3" w:rsidRDefault="00B30CF3" w:rsidP="00041C51">
            <w:pPr>
              <w:rPr>
                <w:b w:val="0"/>
              </w:rPr>
            </w:pPr>
            <w:r w:rsidRPr="00B30CF3">
              <w:rPr>
                <w:b w:val="0"/>
              </w:rPr>
              <w:t>«Код: "51" Текст: Длина УИН не соответствует требованиям к порядку его формирования»</w:t>
            </w:r>
          </w:p>
        </w:tc>
        <w:tc>
          <w:tcPr>
            <w:tcW w:w="5103" w:type="dxa"/>
          </w:tcPr>
          <w:p w:rsidR="00B30CF3" w:rsidRDefault="00B30CF3" w:rsidP="00041C51">
            <w:pPr>
              <w:rPr>
                <w:b w:val="0"/>
                <w:color w:val="000000"/>
                <w:shd w:val="clear" w:color="auto" w:fill="F8F9F9"/>
              </w:rPr>
            </w:pPr>
            <w:r>
              <w:rPr>
                <w:b w:val="0"/>
                <w:color w:val="000000"/>
                <w:shd w:val="clear" w:color="auto" w:fill="F8F9F9"/>
              </w:rPr>
              <w:t>Неправильный формат УИН. См. «Алгоритм корректировки УИН» п.1.2.</w:t>
            </w:r>
          </w:p>
        </w:tc>
      </w:tr>
      <w:tr w:rsidR="001D680B" w:rsidTr="00EC3E32">
        <w:trPr>
          <w:trHeight w:val="777"/>
        </w:trPr>
        <w:tc>
          <w:tcPr>
            <w:tcW w:w="3369" w:type="dxa"/>
          </w:tcPr>
          <w:p w:rsidR="001D680B" w:rsidRPr="002F2BED" w:rsidRDefault="001D680B" w:rsidP="00041C51">
            <w:pPr>
              <w:rPr>
                <w:b w:val="0"/>
              </w:rPr>
            </w:pPr>
            <w:r w:rsidRPr="001D680B"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1D680B" w:rsidRDefault="001D680B" w:rsidP="00041C51">
            <w:pPr>
              <w:rPr>
                <w:b w:val="0"/>
              </w:rPr>
            </w:pPr>
            <w:r w:rsidRPr="001D680B">
              <w:rPr>
                <w:b w:val="0"/>
              </w:rPr>
              <w:t>Код: "56"</w:t>
            </w:r>
          </w:p>
        </w:tc>
        <w:tc>
          <w:tcPr>
            <w:tcW w:w="4111" w:type="dxa"/>
          </w:tcPr>
          <w:p w:rsidR="001D680B" w:rsidRPr="002F2BED" w:rsidRDefault="001D680B" w:rsidP="00041C51">
            <w:pPr>
              <w:rPr>
                <w:b w:val="0"/>
              </w:rPr>
            </w:pPr>
            <w:r w:rsidRPr="001D680B">
              <w:rPr>
                <w:b w:val="0"/>
              </w:rPr>
              <w:t>Текст: Дата/время сущности не должны превышать дату/время загрузки сущности</w:t>
            </w:r>
          </w:p>
        </w:tc>
        <w:tc>
          <w:tcPr>
            <w:tcW w:w="5103" w:type="dxa"/>
          </w:tcPr>
          <w:p w:rsidR="001D680B" w:rsidRDefault="001D680B" w:rsidP="0041705B">
            <w:pPr>
              <w:rPr>
                <w:b w:val="0"/>
              </w:rPr>
            </w:pPr>
            <w:r>
              <w:rPr>
                <w:b w:val="0"/>
              </w:rPr>
              <w:t xml:space="preserve">При создании </w:t>
            </w:r>
            <w:proofErr w:type="spellStart"/>
            <w:r>
              <w:rPr>
                <w:b w:val="0"/>
              </w:rPr>
              <w:t>предначисленных</w:t>
            </w:r>
            <w:proofErr w:type="spellEnd"/>
            <w:r>
              <w:rPr>
                <w:b w:val="0"/>
              </w:rPr>
              <w:t xml:space="preserve"> извещений о начислении (см.</w:t>
            </w:r>
            <w:r>
              <w:t xml:space="preserve"> </w:t>
            </w:r>
            <w:r w:rsidRPr="001D680B">
              <w:rPr>
                <w:b w:val="0"/>
              </w:rPr>
              <w:t>презентацию «</w:t>
            </w:r>
            <w:r>
              <w:rPr>
                <w:b w:val="0"/>
              </w:rPr>
              <w:t xml:space="preserve">Часто задаваемые вопросы» стр. </w:t>
            </w:r>
            <w:r w:rsidR="0041705B">
              <w:rPr>
                <w:b w:val="0"/>
              </w:rPr>
              <w:t>8</w:t>
            </w:r>
            <w:r>
              <w:rPr>
                <w:b w:val="0"/>
              </w:rPr>
              <w:t>)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2F2BED">
              <w:rPr>
                <w:b w:val="0"/>
              </w:rPr>
              <w:t>Квитанции в ГИС ГМП (администратор начислений)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>
              <w:rPr>
                <w:b w:val="0"/>
              </w:rPr>
              <w:t xml:space="preserve">Код: "317" 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2F2BED">
              <w:rPr>
                <w:b w:val="0"/>
              </w:rPr>
              <w:t xml:space="preserve">Начисление уже </w:t>
            </w:r>
            <w:proofErr w:type="spellStart"/>
            <w:r w:rsidRPr="002F2BED">
              <w:rPr>
                <w:b w:val="0"/>
              </w:rPr>
              <w:t>сквитировано</w:t>
            </w:r>
            <w:proofErr w:type="spellEnd"/>
            <w:r w:rsidRPr="002F2BED">
              <w:rPr>
                <w:b w:val="0"/>
              </w:rPr>
              <w:t xml:space="preserve"> с платежом в системе</w:t>
            </w:r>
          </w:p>
        </w:tc>
        <w:tc>
          <w:tcPr>
            <w:tcW w:w="5103" w:type="dxa"/>
          </w:tcPr>
          <w:p w:rsidR="007E2594" w:rsidRPr="00690523" w:rsidRDefault="007E2594" w:rsidP="00041C51">
            <w:pPr>
              <w:rPr>
                <w:b w:val="0"/>
              </w:rPr>
            </w:pPr>
            <w:r>
              <w:rPr>
                <w:b w:val="0"/>
              </w:rPr>
              <w:t xml:space="preserve">Данное начисление автоматически </w:t>
            </w:r>
            <w:proofErr w:type="spellStart"/>
            <w:r>
              <w:rPr>
                <w:b w:val="0"/>
              </w:rPr>
              <w:t>сквитировано</w:t>
            </w:r>
            <w:proofErr w:type="spellEnd"/>
            <w:r>
              <w:rPr>
                <w:b w:val="0"/>
              </w:rPr>
              <w:t xml:space="preserve"> ГИС ГМП (платеж был выгружен с УИН, в режиме «Извещение о начислении (администратор начисления) данное начисление в графе «Статус квитирования» принимает значение «</w:t>
            </w:r>
            <w:proofErr w:type="spellStart"/>
            <w:r>
              <w:rPr>
                <w:b w:val="0"/>
              </w:rPr>
              <w:t>Сквитировано</w:t>
            </w:r>
            <w:proofErr w:type="spellEnd"/>
            <w:r>
              <w:rPr>
                <w:b w:val="0"/>
              </w:rPr>
              <w:t xml:space="preserve">») или  создана повторная квитанция (проверить по УИН в режиме «квитанции в ГИС ГМП количество квитанций </w:t>
            </w:r>
            <w:proofErr w:type="gramStart"/>
            <w:r>
              <w:rPr>
                <w:b w:val="0"/>
              </w:rPr>
              <w:t>с</w:t>
            </w:r>
            <w:proofErr w:type="gramEnd"/>
            <w:r>
              <w:rPr>
                <w:b w:val="0"/>
              </w:rPr>
              <w:t xml:space="preserve"> данным УИН)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1D680B" w:rsidRPr="001D680B" w:rsidRDefault="001D680B" w:rsidP="001D680B">
            <w:pPr>
              <w:rPr>
                <w:b w:val="0"/>
              </w:rPr>
            </w:pPr>
            <w:r w:rsidRPr="001D680B">
              <w:rPr>
                <w:b w:val="0"/>
              </w:rPr>
              <w:t>- Извещения о начислении;</w:t>
            </w:r>
          </w:p>
          <w:p w:rsidR="007E2594" w:rsidRPr="00690523" w:rsidRDefault="001D680B" w:rsidP="001D680B">
            <w:pPr>
              <w:rPr>
                <w:b w:val="0"/>
              </w:rPr>
            </w:pPr>
            <w:r w:rsidRPr="001D680B">
              <w:rPr>
                <w:b w:val="0"/>
              </w:rPr>
              <w:t>- Квитанции в ГИС ГМП (администратор начислений);</w:t>
            </w:r>
          </w:p>
        </w:tc>
        <w:tc>
          <w:tcPr>
            <w:tcW w:w="2409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Код "232"</w:t>
            </w:r>
          </w:p>
        </w:tc>
        <w:tc>
          <w:tcPr>
            <w:tcW w:w="4111" w:type="dxa"/>
          </w:tcPr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Ошибка кода ОКТМО</w:t>
            </w:r>
          </w:p>
          <w:p w:rsidR="007E2594" w:rsidRPr="00690523" w:rsidRDefault="007E2594" w:rsidP="00041C51">
            <w:pPr>
              <w:rPr>
                <w:b w:val="0"/>
              </w:rPr>
            </w:pPr>
            <w:r w:rsidRPr="00690523">
              <w:rPr>
                <w:b w:val="0"/>
              </w:rPr>
              <w:t>Введенный код ОКТМО неверный</w:t>
            </w:r>
          </w:p>
        </w:tc>
        <w:tc>
          <w:tcPr>
            <w:tcW w:w="5103" w:type="dxa"/>
          </w:tcPr>
          <w:p w:rsidR="007E2594" w:rsidRPr="00690523" w:rsidRDefault="007E2594" w:rsidP="0041705B">
            <w:pPr>
              <w:rPr>
                <w:b w:val="0"/>
              </w:rPr>
            </w:pPr>
            <w:r w:rsidRPr="00690523">
              <w:rPr>
                <w:b w:val="0"/>
                <w:color w:val="000000"/>
                <w:shd w:val="clear" w:color="auto" w:fill="F8F9F9"/>
              </w:rPr>
              <w:t>В связи с вступлением в силу изменения к приказу 107-н в ГИС ГМП изменена проверка корректности заполнения кода ОКТМО.</w:t>
            </w:r>
            <w:r>
              <w:rPr>
                <w:b w:val="0"/>
                <w:color w:val="000000"/>
                <w:shd w:val="clear" w:color="auto" w:fill="F8F9F9"/>
              </w:rPr>
              <w:t xml:space="preserve"> Должен состоять из 8 знаков</w:t>
            </w:r>
            <w:proofErr w:type="gramStart"/>
            <w:r w:rsidRPr="00690523">
              <w:rPr>
                <w:b w:val="0"/>
                <w:color w:val="000000"/>
              </w:rPr>
              <w:br/>
            </w:r>
            <w:r w:rsidRPr="00690523">
              <w:rPr>
                <w:b w:val="0"/>
                <w:color w:val="000000"/>
                <w:shd w:val="clear" w:color="auto" w:fill="F8F9F9"/>
              </w:rPr>
              <w:t>С</w:t>
            </w:r>
            <w:proofErr w:type="gramEnd"/>
            <w:r w:rsidRPr="00690523">
              <w:rPr>
                <w:b w:val="0"/>
                <w:color w:val="000000"/>
                <w:shd w:val="clear" w:color="auto" w:fill="F8F9F9"/>
              </w:rPr>
              <w:t xml:space="preserve">м. презентацию «Часто задаваемые вопросы» стр. </w:t>
            </w:r>
            <w:r w:rsidR="0041705B">
              <w:rPr>
                <w:b w:val="0"/>
                <w:color w:val="000000"/>
                <w:shd w:val="clear" w:color="auto" w:fill="F8F9F9"/>
              </w:rPr>
              <w:t>8-9</w:t>
            </w:r>
          </w:p>
        </w:tc>
      </w:tr>
      <w:tr w:rsidR="007E2594" w:rsidTr="00EC3E32">
        <w:trPr>
          <w:trHeight w:val="777"/>
        </w:trPr>
        <w:tc>
          <w:tcPr>
            <w:tcW w:w="3369" w:type="dxa"/>
          </w:tcPr>
          <w:p w:rsidR="007E2594" w:rsidRPr="00110718" w:rsidRDefault="007E2594" w:rsidP="00110718">
            <w:pPr>
              <w:rPr>
                <w:b w:val="0"/>
              </w:rPr>
            </w:pPr>
            <w:r w:rsidRPr="00110718">
              <w:rPr>
                <w:b w:val="0"/>
              </w:rPr>
              <w:lastRenderedPageBreak/>
              <w:t>- Извещения о начислении;</w:t>
            </w:r>
          </w:p>
          <w:p w:rsidR="007E2594" w:rsidRPr="00110718" w:rsidRDefault="007E2594" w:rsidP="00110718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7E2594" w:rsidRPr="00690523" w:rsidRDefault="007E2594" w:rsidP="00110718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>Код-302</w:t>
            </w:r>
          </w:p>
        </w:tc>
        <w:tc>
          <w:tcPr>
            <w:tcW w:w="4111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Попытка загрузить в систему информацию другого участника </w:t>
            </w:r>
          </w:p>
        </w:tc>
        <w:tc>
          <w:tcPr>
            <w:tcW w:w="5103" w:type="dxa"/>
          </w:tcPr>
          <w:p w:rsidR="007E2594" w:rsidRPr="00336914" w:rsidRDefault="007E2594" w:rsidP="0033564B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Обратиться в службу поддержки </w:t>
            </w:r>
            <w:r>
              <w:rPr>
                <w:b w:val="0"/>
              </w:rPr>
              <w:t xml:space="preserve">тел. 8(4812) 20-50-98 или в </w:t>
            </w:r>
            <w:r w:rsidRPr="00690523">
              <w:rPr>
                <w:b w:val="0"/>
                <w:lang w:val="en-US"/>
              </w:rPr>
              <w:t>Service</w:t>
            </w:r>
            <w:r w:rsidRPr="00690523">
              <w:rPr>
                <w:b w:val="0"/>
              </w:rPr>
              <w:t xml:space="preserve"> </w:t>
            </w:r>
            <w:r w:rsidRPr="00690523">
              <w:rPr>
                <w:b w:val="0"/>
                <w:lang w:val="en-US"/>
              </w:rPr>
              <w:t>desk</w:t>
            </w:r>
            <w:r>
              <w:rPr>
                <w:b w:val="0"/>
              </w:rPr>
              <w:t>:</w:t>
            </w:r>
            <w:r w:rsidRPr="00690523">
              <w:rPr>
                <w:b w:val="0"/>
              </w:rPr>
              <w:t xml:space="preserve"> </w:t>
            </w:r>
            <w:r w:rsidRPr="00336914">
              <w:rPr>
                <w:b w:val="0"/>
                <w:color w:val="000000"/>
              </w:rPr>
              <w:t>8(4812)29-22-22</w:t>
            </w:r>
          </w:p>
          <w:p w:rsidR="007E2594" w:rsidRPr="00690523" w:rsidRDefault="007E2594">
            <w:pPr>
              <w:rPr>
                <w:b w:val="0"/>
              </w:rPr>
            </w:pPr>
          </w:p>
        </w:tc>
      </w:tr>
      <w:tr w:rsidR="00EC3E32" w:rsidRPr="002407C3" w:rsidTr="00EC3E32">
        <w:trPr>
          <w:trHeight w:val="1301"/>
        </w:trPr>
        <w:tc>
          <w:tcPr>
            <w:tcW w:w="3369" w:type="dxa"/>
          </w:tcPr>
          <w:p w:rsidR="00EC3E32" w:rsidRPr="00110718" w:rsidRDefault="00EC3E32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Извещения о начислении;</w:t>
            </w:r>
          </w:p>
          <w:p w:rsidR="00EC3E32" w:rsidRPr="00110718" w:rsidRDefault="00EC3E32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Квитанции в ГИС ГМП (администратор начислений);</w:t>
            </w:r>
          </w:p>
          <w:p w:rsidR="00EC3E32" w:rsidRPr="00110718" w:rsidRDefault="00EC3E32" w:rsidP="00041C51">
            <w:pPr>
              <w:rPr>
                <w:b w:val="0"/>
              </w:rPr>
            </w:pPr>
            <w:r w:rsidRPr="00110718">
              <w:rPr>
                <w:b w:val="0"/>
              </w:rPr>
              <w:t>- Запросы в ГИС ГМП</w:t>
            </w:r>
          </w:p>
        </w:tc>
        <w:tc>
          <w:tcPr>
            <w:tcW w:w="2409" w:type="dxa"/>
          </w:tcPr>
          <w:p w:rsidR="00EC3E32" w:rsidRPr="00110718" w:rsidRDefault="00EC3E32" w:rsidP="00041C51">
            <w:pPr>
              <w:rPr>
                <w:b w:val="0"/>
              </w:rPr>
            </w:pPr>
            <w:r w:rsidRPr="00110718">
              <w:rPr>
                <w:b w:val="0"/>
              </w:rPr>
              <w:t>Код: "777"</w:t>
            </w:r>
          </w:p>
        </w:tc>
        <w:tc>
          <w:tcPr>
            <w:tcW w:w="4111" w:type="dxa"/>
          </w:tcPr>
          <w:p w:rsidR="00EC3E32" w:rsidRPr="00110718" w:rsidRDefault="00EC3E32" w:rsidP="00041C51">
            <w:pPr>
              <w:rPr>
                <w:b w:val="0"/>
              </w:rPr>
            </w:pPr>
            <w:r w:rsidRPr="00110718">
              <w:rPr>
                <w:b w:val="0"/>
              </w:rPr>
              <w:t>Текст: Превышено время ожидания ответа</w:t>
            </w:r>
          </w:p>
        </w:tc>
        <w:tc>
          <w:tcPr>
            <w:tcW w:w="5103" w:type="dxa"/>
          </w:tcPr>
          <w:p w:rsidR="00EC3E32" w:rsidRDefault="00EC3E32" w:rsidP="00041C51">
            <w:pPr>
              <w:rPr>
                <w:b w:val="0"/>
              </w:rPr>
            </w:pPr>
            <w:proofErr w:type="spellStart"/>
            <w:r w:rsidRPr="00110718">
              <w:rPr>
                <w:b w:val="0"/>
              </w:rPr>
              <w:t>Переотправить</w:t>
            </w:r>
            <w:proofErr w:type="spellEnd"/>
            <w:r w:rsidRPr="00110718">
              <w:rPr>
                <w:b w:val="0"/>
              </w:rPr>
              <w:t xml:space="preserve"> (ЭП снимать не нужно)</w:t>
            </w:r>
          </w:p>
        </w:tc>
      </w:tr>
      <w:tr w:rsidR="007E2594" w:rsidRPr="002407C3" w:rsidTr="00EC3E32">
        <w:trPr>
          <w:trHeight w:val="1301"/>
        </w:trPr>
        <w:tc>
          <w:tcPr>
            <w:tcW w:w="3369" w:type="dxa"/>
          </w:tcPr>
          <w:p w:rsidR="007E2594" w:rsidRPr="00690523" w:rsidRDefault="007E2594">
            <w:pPr>
              <w:rPr>
                <w:b w:val="0"/>
              </w:rPr>
            </w:pPr>
            <w:r w:rsidRPr="00690523">
              <w:rPr>
                <w:b w:val="0"/>
              </w:rPr>
              <w:t>Запрос в ГИС ГМП</w:t>
            </w:r>
          </w:p>
        </w:tc>
        <w:tc>
          <w:tcPr>
            <w:tcW w:w="2409" w:type="dxa"/>
          </w:tcPr>
          <w:p w:rsidR="007E2594" w:rsidRPr="00690523" w:rsidRDefault="007E2594" w:rsidP="00551045">
            <w:pPr>
              <w:rPr>
                <w:b w:val="0"/>
              </w:rPr>
            </w:pPr>
            <w:r w:rsidRPr="00690523">
              <w:rPr>
                <w:b w:val="0"/>
              </w:rPr>
              <w:t xml:space="preserve">Ошибка при выполнении макрофункций </w:t>
            </w:r>
            <w:r w:rsidRPr="00EC3E32">
              <w:rPr>
                <w:b w:val="0"/>
                <w:sz w:val="22"/>
              </w:rPr>
              <w:t>"</w:t>
            </w:r>
            <w:r w:rsidRPr="00EC3E32">
              <w:rPr>
                <w:b w:val="0"/>
                <w:sz w:val="22"/>
                <w:lang w:val="en-US"/>
              </w:rPr>
              <w:t>Meta</w:t>
            </w:r>
            <w:r w:rsidRPr="00EC3E32">
              <w:rPr>
                <w:b w:val="0"/>
                <w:sz w:val="22"/>
              </w:rPr>
              <w:t>.</w:t>
            </w:r>
            <w:r w:rsidRPr="00EC3E32">
              <w:rPr>
                <w:b w:val="0"/>
                <w:sz w:val="22"/>
                <w:lang w:val="en-US"/>
              </w:rPr>
              <w:t>Document</w:t>
            </w:r>
            <w:r w:rsidRPr="00EC3E32">
              <w:rPr>
                <w:b w:val="0"/>
                <w:sz w:val="22"/>
              </w:rPr>
              <w:t>.</w:t>
            </w:r>
            <w:r w:rsidRPr="00EC3E32">
              <w:rPr>
                <w:b w:val="0"/>
                <w:sz w:val="22"/>
                <w:lang w:val="en-US"/>
              </w:rPr>
              <w:t>Sign</w:t>
            </w:r>
            <w:r w:rsidRPr="00EC3E32">
              <w:rPr>
                <w:b w:val="0"/>
                <w:sz w:val="22"/>
              </w:rPr>
              <w:t>".</w:t>
            </w:r>
          </w:p>
        </w:tc>
        <w:tc>
          <w:tcPr>
            <w:tcW w:w="4111" w:type="dxa"/>
          </w:tcPr>
          <w:p w:rsidR="007E2594" w:rsidRPr="00690523" w:rsidRDefault="007E2594">
            <w:pPr>
              <w:rPr>
                <w:b w:val="0"/>
                <w:lang w:val="en-US"/>
              </w:rPr>
            </w:pPr>
            <w:r w:rsidRPr="00690523">
              <w:rPr>
                <w:b w:val="0"/>
                <w:lang w:val="en-US"/>
              </w:rPr>
              <w:t>SqlException2: Incorrect syntax near `2`</w:t>
            </w:r>
          </w:p>
          <w:p w:rsidR="007E2594" w:rsidRPr="00690523" w:rsidRDefault="007E2594">
            <w:pPr>
              <w:rPr>
                <w:b w:val="0"/>
                <w:lang w:val="en-US"/>
              </w:rPr>
            </w:pPr>
            <w:r w:rsidRPr="00690523">
              <w:rPr>
                <w:b w:val="0"/>
                <w:lang w:val="en-US"/>
              </w:rPr>
              <w:t>@</w:t>
            </w:r>
            <w:proofErr w:type="spellStart"/>
            <w:r w:rsidRPr="00690523">
              <w:rPr>
                <w:b w:val="0"/>
                <w:lang w:val="en-US"/>
              </w:rPr>
              <w:t>Msg</w:t>
            </w:r>
            <w:proofErr w:type="spellEnd"/>
            <w:r w:rsidRPr="00690523">
              <w:rPr>
                <w:b w:val="0"/>
                <w:lang w:val="en-US"/>
              </w:rPr>
              <w:t xml:space="preserve"> 102. Level 15. State 1. Line 1.</w:t>
            </w:r>
          </w:p>
          <w:p w:rsidR="007E2594" w:rsidRPr="00690523" w:rsidRDefault="007E2594">
            <w:pPr>
              <w:rPr>
                <w:b w:val="0"/>
                <w:lang w:val="en-US"/>
              </w:rPr>
            </w:pPr>
            <w:r w:rsidRPr="00690523">
              <w:rPr>
                <w:b w:val="0"/>
                <w:lang w:val="en-US"/>
              </w:rPr>
              <w:t>@</w:t>
            </w:r>
            <w:r w:rsidRPr="00690523">
              <w:rPr>
                <w:b w:val="0"/>
              </w:rPr>
              <w:t>в</w:t>
            </w:r>
            <w:r w:rsidRPr="00690523">
              <w:rPr>
                <w:b w:val="0"/>
                <w:lang w:val="en-US"/>
              </w:rPr>
              <w:t xml:space="preserve"> </w:t>
            </w:r>
            <w:r w:rsidRPr="00690523">
              <w:rPr>
                <w:b w:val="0"/>
              </w:rPr>
              <w:t>команде</w:t>
            </w:r>
            <w:r w:rsidRPr="00690523">
              <w:rPr>
                <w:b w:val="0"/>
                <w:lang w:val="en-US"/>
              </w:rPr>
              <w:t xml:space="preserve"> `</w:t>
            </w:r>
            <w:proofErr w:type="spellStart"/>
            <w:r w:rsidRPr="00690523">
              <w:rPr>
                <w:b w:val="0"/>
                <w:lang w:val="en-US"/>
              </w:rPr>
              <w:t>dbo.execute_service_modes</w:t>
            </w:r>
            <w:proofErr w:type="spellEnd"/>
            <w:r w:rsidRPr="00690523">
              <w:rPr>
                <w:b w:val="0"/>
                <w:lang w:val="en-US"/>
              </w:rPr>
              <w:t>`.</w:t>
            </w:r>
          </w:p>
        </w:tc>
        <w:tc>
          <w:tcPr>
            <w:tcW w:w="5103" w:type="dxa"/>
          </w:tcPr>
          <w:p w:rsidR="007E2594" w:rsidRPr="00690523" w:rsidRDefault="007E2594">
            <w:pPr>
              <w:rPr>
                <w:b w:val="0"/>
              </w:rPr>
            </w:pPr>
            <w:proofErr w:type="gramStart"/>
            <w:r w:rsidRPr="00690523">
              <w:rPr>
                <w:b w:val="0"/>
              </w:rPr>
              <w:t>Не соответствие</w:t>
            </w:r>
            <w:proofErr w:type="gramEnd"/>
            <w:r w:rsidRPr="00690523">
              <w:rPr>
                <w:b w:val="0"/>
              </w:rPr>
              <w:t xml:space="preserve"> уровня ЭЦП. Обратиться в департамент бюджета и финансов  к Кондрашову Владимиру Владимировичу  для смены уровня </w:t>
            </w:r>
            <w:proofErr w:type="spellStart"/>
            <w:r w:rsidRPr="00690523">
              <w:rPr>
                <w:b w:val="0"/>
              </w:rPr>
              <w:t>эцп</w:t>
            </w:r>
            <w:proofErr w:type="spellEnd"/>
            <w:r w:rsidRPr="00690523">
              <w:rPr>
                <w:b w:val="0"/>
              </w:rPr>
              <w:t xml:space="preserve">.  </w:t>
            </w:r>
          </w:p>
        </w:tc>
      </w:tr>
      <w:tr w:rsidR="00650581" w:rsidRPr="002407C3" w:rsidTr="00EC3E32">
        <w:trPr>
          <w:trHeight w:val="1301"/>
        </w:trPr>
        <w:tc>
          <w:tcPr>
            <w:tcW w:w="3369" w:type="dxa"/>
          </w:tcPr>
          <w:p w:rsidR="00650581" w:rsidRPr="00690523" w:rsidRDefault="00650581">
            <w:pPr>
              <w:rPr>
                <w:b w:val="0"/>
              </w:rPr>
            </w:pPr>
            <w:r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650581" w:rsidRPr="00690523" w:rsidRDefault="00650581" w:rsidP="00551045">
            <w:pPr>
              <w:rPr>
                <w:b w:val="0"/>
              </w:rPr>
            </w:pPr>
            <w:r>
              <w:rPr>
                <w:b w:val="0"/>
              </w:rPr>
              <w:t>Код: «332»</w:t>
            </w:r>
          </w:p>
        </w:tc>
        <w:tc>
          <w:tcPr>
            <w:tcW w:w="4111" w:type="dxa"/>
          </w:tcPr>
          <w:p w:rsidR="00650581" w:rsidRPr="00650581" w:rsidRDefault="00650581">
            <w:pPr>
              <w:rPr>
                <w:b w:val="0"/>
              </w:rPr>
            </w:pPr>
            <w:r w:rsidRPr="00650581">
              <w:rPr>
                <w:b w:val="0"/>
              </w:rPr>
              <w:t>Код: "332" Текст: Указан некорректный расчетный счет получателя средств или неверный контрольный ключ в номере счета</w:t>
            </w:r>
          </w:p>
        </w:tc>
        <w:tc>
          <w:tcPr>
            <w:tcW w:w="5103" w:type="dxa"/>
          </w:tcPr>
          <w:p w:rsidR="00650581" w:rsidRPr="00690523" w:rsidRDefault="00650581" w:rsidP="00650581">
            <w:pPr>
              <w:rPr>
                <w:b w:val="0"/>
              </w:rPr>
            </w:pPr>
            <w:r>
              <w:rPr>
                <w:b w:val="0"/>
              </w:rPr>
              <w:t>см. «Алгоритм устранения ошибки «Код:332»-извещение о начислении</w:t>
            </w:r>
            <w:r w:rsidR="003716F9">
              <w:rPr>
                <w:b w:val="0"/>
              </w:rPr>
              <w:t>»</w:t>
            </w:r>
            <w:r>
              <w:rPr>
                <w:b w:val="0"/>
              </w:rPr>
              <w:t xml:space="preserve"> </w:t>
            </w:r>
          </w:p>
        </w:tc>
      </w:tr>
      <w:tr w:rsidR="009A72BE" w:rsidRPr="002407C3" w:rsidTr="00EC3E32">
        <w:trPr>
          <w:trHeight w:val="1301"/>
        </w:trPr>
        <w:tc>
          <w:tcPr>
            <w:tcW w:w="3369" w:type="dxa"/>
          </w:tcPr>
          <w:p w:rsidR="009A72BE" w:rsidRDefault="009A72BE">
            <w:pPr>
              <w:rPr>
                <w:b w:val="0"/>
              </w:rPr>
            </w:pPr>
            <w:r>
              <w:rPr>
                <w:b w:val="0"/>
              </w:rPr>
              <w:t>Запросы в ГИС ГМП</w:t>
            </w:r>
          </w:p>
        </w:tc>
        <w:tc>
          <w:tcPr>
            <w:tcW w:w="2409" w:type="dxa"/>
          </w:tcPr>
          <w:p w:rsidR="009A72BE" w:rsidRDefault="009A72BE" w:rsidP="00551045">
            <w:pPr>
              <w:rPr>
                <w:b w:val="0"/>
              </w:rPr>
            </w:pPr>
            <w:r>
              <w:rPr>
                <w:b w:val="0"/>
              </w:rPr>
              <w:t>Код: «888»</w:t>
            </w:r>
          </w:p>
        </w:tc>
        <w:tc>
          <w:tcPr>
            <w:tcW w:w="4111" w:type="dxa"/>
          </w:tcPr>
          <w:p w:rsidR="009A72BE" w:rsidRPr="00650581" w:rsidRDefault="009A72BE">
            <w:pPr>
              <w:rPr>
                <w:b w:val="0"/>
              </w:rPr>
            </w:pPr>
            <w:r w:rsidRPr="009A72BE">
              <w:rPr>
                <w:b w:val="0"/>
              </w:rPr>
              <w:t>Код: "888" Текст: Запрошено слишком большое количество объектов</w:t>
            </w:r>
          </w:p>
        </w:tc>
        <w:tc>
          <w:tcPr>
            <w:tcW w:w="5103" w:type="dxa"/>
          </w:tcPr>
          <w:p w:rsidR="009A72BE" w:rsidRDefault="009A72BE" w:rsidP="00220873">
            <w:pPr>
              <w:rPr>
                <w:b w:val="0"/>
              </w:rPr>
            </w:pPr>
            <w:r>
              <w:rPr>
                <w:b w:val="0"/>
              </w:rPr>
              <w:t xml:space="preserve">Задан слишком большой период отбора. </w:t>
            </w:r>
            <w:r w:rsidR="00220873">
              <w:rPr>
                <w:b w:val="0"/>
              </w:rPr>
              <w:t xml:space="preserve">Выгрузить повторно, в случае повторной </w:t>
            </w:r>
            <w:proofErr w:type="spellStart"/>
            <w:r w:rsidR="00220873">
              <w:rPr>
                <w:b w:val="0"/>
              </w:rPr>
              <w:t>забраковки</w:t>
            </w:r>
            <w:proofErr w:type="spellEnd"/>
            <w:r w:rsidR="00220873">
              <w:rPr>
                <w:b w:val="0"/>
              </w:rPr>
              <w:t>: н</w:t>
            </w:r>
            <w:r>
              <w:rPr>
                <w:b w:val="0"/>
              </w:rPr>
              <w:t>еобходимо создать новый запрос с  меньшим периодом отбора документов. Забракованный запрос с кодом «888» удалить.</w:t>
            </w:r>
          </w:p>
        </w:tc>
      </w:tr>
      <w:tr w:rsidR="00A913B0" w:rsidRPr="002407C3" w:rsidTr="00EC3E32">
        <w:trPr>
          <w:trHeight w:val="1301"/>
        </w:trPr>
        <w:tc>
          <w:tcPr>
            <w:tcW w:w="3369" w:type="dxa"/>
          </w:tcPr>
          <w:p w:rsidR="00A913B0" w:rsidRDefault="00A913B0">
            <w:pPr>
              <w:rPr>
                <w:b w:val="0"/>
              </w:rPr>
            </w:pPr>
            <w:r w:rsidRPr="00A913B0">
              <w:rPr>
                <w:b w:val="0"/>
              </w:rPr>
              <w:t>Извещения о начислении</w:t>
            </w:r>
          </w:p>
        </w:tc>
        <w:tc>
          <w:tcPr>
            <w:tcW w:w="2409" w:type="dxa"/>
          </w:tcPr>
          <w:p w:rsidR="00A913B0" w:rsidRDefault="00A913B0" w:rsidP="00551045">
            <w:pPr>
              <w:rPr>
                <w:b w:val="0"/>
              </w:rPr>
            </w:pPr>
            <w:r w:rsidRPr="00A913B0">
              <w:rPr>
                <w:b w:val="0"/>
              </w:rPr>
              <w:t>Код: "KS-S001"</w:t>
            </w:r>
          </w:p>
        </w:tc>
        <w:tc>
          <w:tcPr>
            <w:tcW w:w="4111" w:type="dxa"/>
          </w:tcPr>
          <w:p w:rsidR="00A913B0" w:rsidRPr="009A72BE" w:rsidRDefault="00A913B0">
            <w:pPr>
              <w:rPr>
                <w:b w:val="0"/>
              </w:rPr>
            </w:pPr>
            <w:r w:rsidRPr="00A913B0">
              <w:rPr>
                <w:b w:val="0"/>
              </w:rPr>
              <w:t xml:space="preserve">«Код: "KS-S001" Текст: Документ (УИН:0317ххххххххххххххххххххх №0317ххххххххххххххххххххх от 03.07.2019 на сумму </w:t>
            </w:r>
            <w:proofErr w:type="spellStart"/>
            <w:r w:rsidRPr="00A913B0">
              <w:rPr>
                <w:b w:val="0"/>
              </w:rPr>
              <w:t>ххххх</w:t>
            </w:r>
            <w:proofErr w:type="gramStart"/>
            <w:r w:rsidRPr="00A913B0">
              <w:rPr>
                <w:b w:val="0"/>
              </w:rPr>
              <w:t>.х</w:t>
            </w:r>
            <w:proofErr w:type="gramEnd"/>
            <w:r w:rsidRPr="00A913B0">
              <w:rPr>
                <w:b w:val="0"/>
              </w:rPr>
              <w:t>х</w:t>
            </w:r>
            <w:proofErr w:type="spellEnd"/>
            <w:r w:rsidRPr="00A913B0">
              <w:rPr>
                <w:b w:val="0"/>
              </w:rPr>
              <w:t>) не может быть выгружен, в документе отсутствует наименование плательщика.»</w:t>
            </w:r>
          </w:p>
        </w:tc>
        <w:tc>
          <w:tcPr>
            <w:tcW w:w="5103" w:type="dxa"/>
          </w:tcPr>
          <w:p w:rsidR="00A913B0" w:rsidRDefault="00A913B0" w:rsidP="00220873">
            <w:pPr>
              <w:rPr>
                <w:b w:val="0"/>
              </w:rPr>
            </w:pPr>
            <w:r>
              <w:rPr>
                <w:b w:val="0"/>
              </w:rPr>
              <w:t>См.</w:t>
            </w:r>
            <w:r>
              <w:t xml:space="preserve"> «</w:t>
            </w:r>
            <w:bookmarkStart w:id="0" w:name="_GoBack"/>
            <w:bookmarkEnd w:id="0"/>
            <w:proofErr w:type="spellStart"/>
            <w:r w:rsidRPr="00A913B0">
              <w:rPr>
                <w:b w:val="0"/>
              </w:rPr>
              <w:t>Забраковка</w:t>
            </w:r>
            <w:proofErr w:type="spellEnd"/>
            <w:r w:rsidRPr="00A913B0">
              <w:rPr>
                <w:b w:val="0"/>
              </w:rPr>
              <w:t xml:space="preserve"> извещений о начислении с кодом: Код: "KS-S001"</w:t>
            </w:r>
          </w:p>
        </w:tc>
      </w:tr>
    </w:tbl>
    <w:p w:rsidR="00A45C7C" w:rsidRPr="002407C3" w:rsidRDefault="00A45C7C"/>
    <w:sectPr w:rsidR="00A45C7C" w:rsidRPr="002407C3" w:rsidSect="0069052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6A4"/>
    <w:rsid w:val="000166D9"/>
    <w:rsid w:val="000456A4"/>
    <w:rsid w:val="000571A8"/>
    <w:rsid w:val="000B65F0"/>
    <w:rsid w:val="00110718"/>
    <w:rsid w:val="00192536"/>
    <w:rsid w:val="001B42A5"/>
    <w:rsid w:val="001D680B"/>
    <w:rsid w:val="001F561E"/>
    <w:rsid w:val="00220873"/>
    <w:rsid w:val="002407C3"/>
    <w:rsid w:val="002479C9"/>
    <w:rsid w:val="002C2A51"/>
    <w:rsid w:val="002F2BED"/>
    <w:rsid w:val="002F3D27"/>
    <w:rsid w:val="0032011E"/>
    <w:rsid w:val="0033564B"/>
    <w:rsid w:val="00336914"/>
    <w:rsid w:val="00352A99"/>
    <w:rsid w:val="003716F9"/>
    <w:rsid w:val="00384EB7"/>
    <w:rsid w:val="0041705B"/>
    <w:rsid w:val="00437CFC"/>
    <w:rsid w:val="004B6323"/>
    <w:rsid w:val="0051458C"/>
    <w:rsid w:val="00516ED0"/>
    <w:rsid w:val="00551045"/>
    <w:rsid w:val="0056537F"/>
    <w:rsid w:val="00586D34"/>
    <w:rsid w:val="005B3983"/>
    <w:rsid w:val="00650581"/>
    <w:rsid w:val="00687DA9"/>
    <w:rsid w:val="00690523"/>
    <w:rsid w:val="006D3441"/>
    <w:rsid w:val="006D3F05"/>
    <w:rsid w:val="006E5531"/>
    <w:rsid w:val="00704DF2"/>
    <w:rsid w:val="007270A9"/>
    <w:rsid w:val="0073588C"/>
    <w:rsid w:val="00753995"/>
    <w:rsid w:val="007C7232"/>
    <w:rsid w:val="007E2594"/>
    <w:rsid w:val="008163E5"/>
    <w:rsid w:val="00895E3A"/>
    <w:rsid w:val="008B5098"/>
    <w:rsid w:val="00967375"/>
    <w:rsid w:val="009A72BE"/>
    <w:rsid w:val="009F524C"/>
    <w:rsid w:val="00A27095"/>
    <w:rsid w:val="00A45C7C"/>
    <w:rsid w:val="00A913B0"/>
    <w:rsid w:val="00AA666E"/>
    <w:rsid w:val="00B2414A"/>
    <w:rsid w:val="00B30CF3"/>
    <w:rsid w:val="00B706A1"/>
    <w:rsid w:val="00B94D4F"/>
    <w:rsid w:val="00C114ED"/>
    <w:rsid w:val="00C84405"/>
    <w:rsid w:val="00D13F58"/>
    <w:rsid w:val="00D3307F"/>
    <w:rsid w:val="00DE7EF1"/>
    <w:rsid w:val="00E56CB8"/>
    <w:rsid w:val="00E62711"/>
    <w:rsid w:val="00E715DF"/>
    <w:rsid w:val="00EC3E32"/>
    <w:rsid w:val="00EE295B"/>
    <w:rsid w:val="00F0539E"/>
    <w:rsid w:val="00F20A32"/>
    <w:rsid w:val="00F454D3"/>
    <w:rsid w:val="00FA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45C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45C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5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6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05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274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83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40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2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69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49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542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92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03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59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9423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89910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1028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5600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6957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Makerov_ES</dc:creator>
  <cp:lastModifiedBy>Борщевская Алла Анатольевна</cp:lastModifiedBy>
  <cp:revision>22</cp:revision>
  <dcterms:created xsi:type="dcterms:W3CDTF">2018-04-27T13:58:00Z</dcterms:created>
  <dcterms:modified xsi:type="dcterms:W3CDTF">2019-07-05T12:14:00Z</dcterms:modified>
</cp:coreProperties>
</file>