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80" w:rightFromText="180" w:horzAnchor="margin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AE702E">
        <w:trPr>
          <w:trHeight w:val="3402"/>
        </w:trPr>
        <w:tc>
          <w:tcPr>
            <w:tcW w:w="10421" w:type="dxa"/>
          </w:tcPr>
          <w:p w:rsidR="004D24DA" w:rsidRPr="00121200" w:rsidRDefault="004D24DA" w:rsidP="00AE702E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18F3A870" wp14:editId="56919446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AE70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AE702E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AE702E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AE702E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AE702E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9675D6">
              <w:rPr>
                <w:color w:val="000080"/>
                <w:sz w:val="24"/>
                <w:szCs w:val="24"/>
              </w:rPr>
              <w:t>13.03.2026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9675D6">
              <w:rPr>
                <w:color w:val="000080"/>
                <w:sz w:val="24"/>
                <w:szCs w:val="24"/>
              </w:rPr>
              <w:t>124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4D24DA" w:rsidRPr="002D6B7D" w:rsidRDefault="004D24DA" w:rsidP="00AE702E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4833C5" w:rsidRDefault="004833C5" w:rsidP="004833C5">
      <w:pPr>
        <w:tabs>
          <w:tab w:val="left" w:pos="4536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4833C5" w:rsidRDefault="004833C5" w:rsidP="004833C5">
      <w:pPr>
        <w:tabs>
          <w:tab w:val="left" w:pos="4536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4833C5" w:rsidRPr="004833C5" w:rsidRDefault="004833C5" w:rsidP="004833C5">
      <w:pPr>
        <w:tabs>
          <w:tab w:val="left" w:pos="4536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  <w:r w:rsidRPr="004833C5">
        <w:rPr>
          <w:sz w:val="28"/>
          <w:szCs w:val="28"/>
        </w:rPr>
        <w:t>О внесении изменений в Порядок расходования средств, выделяемых из областного бюджета на обеспечение бесплатного проезда автомобильным транспортом (за исключением такси) в городском и пригородном сообщении, городским наземным электрическим транспортом на территории Смоленской области обучающихся общеобразовательных организаций из многодетных семей</w:t>
      </w:r>
    </w:p>
    <w:p w:rsidR="004833C5" w:rsidRPr="004833C5" w:rsidRDefault="004833C5" w:rsidP="004833C5">
      <w:pPr>
        <w:tabs>
          <w:tab w:val="left" w:pos="4253"/>
        </w:tabs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4833C5" w:rsidRPr="004833C5" w:rsidRDefault="004833C5" w:rsidP="004833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33C5">
        <w:rPr>
          <w:sz w:val="28"/>
          <w:szCs w:val="28"/>
        </w:rPr>
        <w:t>Правительство Смоленской области п о с т а н о в л я е т:</w:t>
      </w:r>
    </w:p>
    <w:p w:rsidR="004833C5" w:rsidRPr="004833C5" w:rsidRDefault="004833C5" w:rsidP="004833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33C5" w:rsidRPr="004833C5" w:rsidRDefault="004833C5" w:rsidP="004833C5">
      <w:pPr>
        <w:tabs>
          <w:tab w:val="left" w:pos="4536"/>
          <w:tab w:val="left" w:pos="4820"/>
        </w:tabs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4833C5">
        <w:rPr>
          <w:sz w:val="28"/>
          <w:szCs w:val="28"/>
        </w:rPr>
        <w:t>1. Внести в Порядок расходования средств, выделяемых из областного бюджета на обеспечение бесплатного проезда автомобильным транспортом                     (за исключением такси) в городском и пригородном сообщении, городски</w:t>
      </w:r>
      <w:bookmarkStart w:id="2" w:name="_GoBack"/>
      <w:bookmarkEnd w:id="2"/>
      <w:r w:rsidRPr="004833C5">
        <w:rPr>
          <w:sz w:val="28"/>
          <w:szCs w:val="28"/>
        </w:rPr>
        <w:t xml:space="preserve">м наземным электрическим транспортом на территории Смоленской области обучающихся общеобразовательных организаций из многодетных семей, утвержденный </w:t>
      </w:r>
      <w:hyperlink r:id="rId7" w:history="1">
        <w:r w:rsidRPr="004833C5">
          <w:rPr>
            <w:sz w:val="28"/>
            <w:szCs w:val="28"/>
          </w:rPr>
          <w:t>постановление</w:t>
        </w:r>
      </w:hyperlink>
      <w:r w:rsidRPr="004833C5">
        <w:rPr>
          <w:sz w:val="28"/>
          <w:szCs w:val="28"/>
        </w:rPr>
        <w:t>м Правительства Смоленской области от 22.08.2024  № 657 (в редакции постановления Правительства Смоленской области от 31.03.2025                 № 178), следующие изменения:</w:t>
      </w:r>
    </w:p>
    <w:p w:rsidR="004833C5" w:rsidRPr="004833C5" w:rsidRDefault="004833C5" w:rsidP="004833C5">
      <w:pPr>
        <w:tabs>
          <w:tab w:val="left" w:pos="4536"/>
          <w:tab w:val="left" w:pos="4820"/>
        </w:tabs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4833C5">
        <w:rPr>
          <w:sz w:val="28"/>
          <w:szCs w:val="28"/>
        </w:rPr>
        <w:t>1) в абзаце втором пункта 5 слова «33 рублей» заменить словами «37 рублей»;</w:t>
      </w:r>
    </w:p>
    <w:p w:rsidR="004833C5" w:rsidRPr="004833C5" w:rsidRDefault="004833C5" w:rsidP="004833C5">
      <w:pPr>
        <w:tabs>
          <w:tab w:val="left" w:pos="4536"/>
          <w:tab w:val="left" w:pos="4820"/>
        </w:tabs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4833C5">
        <w:rPr>
          <w:sz w:val="28"/>
          <w:szCs w:val="28"/>
        </w:rPr>
        <w:t>2) в пункте 8 слово «Министерство» заменить словами «смоленское областное государственное казенное учреждение «Центр реализации государственных гарантий социальной защиты» (далее – Учреждение)»;</w:t>
      </w:r>
    </w:p>
    <w:p w:rsidR="004833C5" w:rsidRPr="004833C5" w:rsidRDefault="004833C5" w:rsidP="004833C5">
      <w:pPr>
        <w:tabs>
          <w:tab w:val="left" w:pos="4536"/>
          <w:tab w:val="left" w:pos="4820"/>
        </w:tabs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4833C5">
        <w:rPr>
          <w:sz w:val="28"/>
          <w:szCs w:val="28"/>
        </w:rPr>
        <w:t>3) пункт 9 признать утратившим силу;</w:t>
      </w:r>
    </w:p>
    <w:p w:rsidR="004833C5" w:rsidRPr="004833C5" w:rsidRDefault="004833C5" w:rsidP="004833C5">
      <w:pPr>
        <w:tabs>
          <w:tab w:val="left" w:pos="4536"/>
          <w:tab w:val="left" w:pos="4820"/>
        </w:tabs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4833C5">
        <w:rPr>
          <w:sz w:val="28"/>
          <w:szCs w:val="28"/>
        </w:rPr>
        <w:t>4) в абзаце первом пункта 10 слово «Министерства» заменить словами «оператора АСОП».</w:t>
      </w:r>
    </w:p>
    <w:p w:rsidR="004833C5" w:rsidRPr="004833C5" w:rsidRDefault="004833C5" w:rsidP="004833C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E702E" w:rsidRDefault="00AE702E" w:rsidP="00AE702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833C5" w:rsidRPr="004833C5" w:rsidRDefault="004833C5" w:rsidP="00AE702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833C5">
        <w:rPr>
          <w:rFonts w:eastAsia="Calibri"/>
          <w:sz w:val="28"/>
          <w:szCs w:val="28"/>
          <w:lang w:eastAsia="en-US"/>
        </w:rPr>
        <w:lastRenderedPageBreak/>
        <w:t>2. Настоящее постановление распространяет свое действие на правоотношения, возникшие с 1 января 2026 года.</w:t>
      </w:r>
    </w:p>
    <w:p w:rsidR="004833C5" w:rsidRPr="004833C5" w:rsidRDefault="004833C5" w:rsidP="004833C5">
      <w:pPr>
        <w:jc w:val="both"/>
        <w:rPr>
          <w:sz w:val="28"/>
          <w:szCs w:val="28"/>
        </w:rPr>
      </w:pPr>
    </w:p>
    <w:p w:rsidR="004833C5" w:rsidRPr="004833C5" w:rsidRDefault="004833C5" w:rsidP="004833C5">
      <w:pPr>
        <w:jc w:val="both"/>
        <w:rPr>
          <w:sz w:val="28"/>
          <w:szCs w:val="28"/>
        </w:rPr>
      </w:pPr>
    </w:p>
    <w:p w:rsidR="004833C5" w:rsidRPr="004833C5" w:rsidRDefault="004833C5" w:rsidP="004833C5">
      <w:pPr>
        <w:jc w:val="both"/>
        <w:rPr>
          <w:sz w:val="28"/>
          <w:szCs w:val="28"/>
        </w:rPr>
      </w:pPr>
      <w:r w:rsidRPr="004833C5">
        <w:rPr>
          <w:sz w:val="28"/>
          <w:szCs w:val="28"/>
        </w:rPr>
        <w:t>Губернатор</w:t>
      </w:r>
    </w:p>
    <w:p w:rsidR="004833C5" w:rsidRPr="004833C5" w:rsidRDefault="004833C5" w:rsidP="004833C5">
      <w:pPr>
        <w:jc w:val="both"/>
        <w:rPr>
          <w:b/>
          <w:bCs/>
          <w:sz w:val="28"/>
          <w:szCs w:val="28"/>
        </w:rPr>
      </w:pPr>
      <w:r w:rsidRPr="004833C5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4833C5">
        <w:rPr>
          <w:b/>
          <w:bCs/>
          <w:sz w:val="28"/>
          <w:szCs w:val="28"/>
        </w:rPr>
        <w:t>В.Н. Анохин</w:t>
      </w:r>
    </w:p>
    <w:p w:rsidR="00A06652" w:rsidRPr="004D24DA" w:rsidRDefault="00A06652" w:rsidP="004D24DA">
      <w:pPr>
        <w:rPr>
          <w:sz w:val="28"/>
          <w:szCs w:val="28"/>
        </w:rPr>
      </w:pPr>
    </w:p>
    <w:sectPr w:rsidR="00A06652" w:rsidRPr="004D24DA" w:rsidSect="009675D6">
      <w:headerReference w:type="default" r:id="rId8"/>
      <w:pgSz w:w="11906" w:h="16838" w:code="9"/>
      <w:pgMar w:top="1276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C9A" w:rsidRDefault="00DF6C9A">
      <w:r>
        <w:separator/>
      </w:r>
    </w:p>
  </w:endnote>
  <w:endnote w:type="continuationSeparator" w:id="0">
    <w:p w:rsidR="00DF6C9A" w:rsidRDefault="00DF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C9A" w:rsidRDefault="00DF6C9A">
      <w:r>
        <w:separator/>
      </w:r>
    </w:p>
  </w:footnote>
  <w:footnote w:type="continuationSeparator" w:id="0">
    <w:p w:rsidR="00DF6C9A" w:rsidRDefault="00DF6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821506"/>
      <w:docPartObj>
        <w:docPartGallery w:val="Page Numbers (Top of Page)"/>
        <w:docPartUnique/>
      </w:docPartObj>
    </w:sdtPr>
    <w:sdtEndPr/>
    <w:sdtContent>
      <w:p w:rsidR="004833C5" w:rsidRDefault="004833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5D6">
          <w:rPr>
            <w:noProof/>
          </w:rPr>
          <w:t>2</w:t>
        </w:r>
        <w:r>
          <w:fldChar w:fldCharType="end"/>
        </w:r>
      </w:p>
    </w:sdtContent>
  </w:sdt>
  <w:p w:rsidR="004833C5" w:rsidRDefault="004833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4642C"/>
    <w:rsid w:val="00054DCC"/>
    <w:rsid w:val="000568B5"/>
    <w:rsid w:val="000C7892"/>
    <w:rsid w:val="000E2BFA"/>
    <w:rsid w:val="00116561"/>
    <w:rsid w:val="00121200"/>
    <w:rsid w:val="00122064"/>
    <w:rsid w:val="0017784F"/>
    <w:rsid w:val="00191CC2"/>
    <w:rsid w:val="00244E8B"/>
    <w:rsid w:val="00281509"/>
    <w:rsid w:val="00283E6B"/>
    <w:rsid w:val="002917E0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33C5"/>
    <w:rsid w:val="00485F47"/>
    <w:rsid w:val="004D24DA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675D6"/>
    <w:rsid w:val="009B1100"/>
    <w:rsid w:val="00A057EB"/>
    <w:rsid w:val="00A06652"/>
    <w:rsid w:val="00A16598"/>
    <w:rsid w:val="00A951DF"/>
    <w:rsid w:val="00AB4166"/>
    <w:rsid w:val="00AD65CF"/>
    <w:rsid w:val="00AE702E"/>
    <w:rsid w:val="00B63EB7"/>
    <w:rsid w:val="00BB70FC"/>
    <w:rsid w:val="00BD6679"/>
    <w:rsid w:val="00BF409C"/>
    <w:rsid w:val="00C04B20"/>
    <w:rsid w:val="00C3288A"/>
    <w:rsid w:val="00C32DD8"/>
    <w:rsid w:val="00C7093E"/>
    <w:rsid w:val="00CB0F48"/>
    <w:rsid w:val="00D33ECE"/>
    <w:rsid w:val="00D622A1"/>
    <w:rsid w:val="00D86757"/>
    <w:rsid w:val="00D92E2F"/>
    <w:rsid w:val="00DA58D9"/>
    <w:rsid w:val="00DF6C9A"/>
    <w:rsid w:val="00E02B34"/>
    <w:rsid w:val="00E45A99"/>
    <w:rsid w:val="00E853CA"/>
    <w:rsid w:val="00E863FB"/>
    <w:rsid w:val="00E8770B"/>
    <w:rsid w:val="00F14720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33867A-6DC5-47EE-80FB-A4A96987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248B85629A4D7E4438442D6EF14E044CF937BB4B266180F80D99473F5474FBT1d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32</cp:revision>
  <cp:lastPrinted>2023-07-07T11:18:00Z</cp:lastPrinted>
  <dcterms:created xsi:type="dcterms:W3CDTF">2021-04-01T07:34:00Z</dcterms:created>
  <dcterms:modified xsi:type="dcterms:W3CDTF">2026-03-13T11:23:00Z</dcterms:modified>
</cp:coreProperties>
</file>