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268C77E" wp14:editId="38BA1825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7962B6" w:rsidP="007962B6">
            <w:pPr>
              <w:rPr>
                <w:sz w:val="28"/>
                <w:szCs w:val="28"/>
                <w:lang w:val="en-US"/>
              </w:rPr>
            </w:pPr>
            <w:r w:rsidRPr="007962B6">
              <w:rPr>
                <w:color w:val="000080"/>
                <w:sz w:val="24"/>
                <w:szCs w:val="24"/>
              </w:rPr>
              <w:t>от  19.02.2026  № 17</w:t>
            </w:r>
            <w:r>
              <w:rPr>
                <w:color w:val="000080"/>
                <w:sz w:val="24"/>
                <w:szCs w:val="24"/>
              </w:rPr>
              <w:t>6</w:t>
            </w:r>
            <w:r w:rsidRPr="007962B6">
              <w:rPr>
                <w:color w:val="000080"/>
                <w:sz w:val="24"/>
                <w:szCs w:val="24"/>
              </w:rPr>
              <w:t>-рп</w:t>
            </w:r>
          </w:p>
        </w:tc>
      </w:tr>
    </w:tbl>
    <w:p w:rsidR="006900E5" w:rsidRDefault="006900E5" w:rsidP="006900E5">
      <w:pPr>
        <w:tabs>
          <w:tab w:val="left" w:pos="4253"/>
        </w:tabs>
        <w:ind w:right="5952"/>
        <w:jc w:val="both"/>
        <w:rPr>
          <w:sz w:val="28"/>
          <w:szCs w:val="28"/>
        </w:rPr>
      </w:pPr>
    </w:p>
    <w:p w:rsidR="006900E5" w:rsidRDefault="006900E5" w:rsidP="006900E5">
      <w:pPr>
        <w:tabs>
          <w:tab w:val="left" w:pos="4253"/>
        </w:tabs>
        <w:ind w:right="5952"/>
        <w:jc w:val="both"/>
        <w:rPr>
          <w:sz w:val="28"/>
          <w:szCs w:val="28"/>
        </w:rPr>
      </w:pPr>
    </w:p>
    <w:p w:rsidR="006900E5" w:rsidRPr="006900E5" w:rsidRDefault="006900E5" w:rsidP="006900E5">
      <w:pPr>
        <w:tabs>
          <w:tab w:val="left" w:pos="4253"/>
        </w:tabs>
        <w:ind w:right="5952"/>
        <w:jc w:val="both"/>
        <w:rPr>
          <w:sz w:val="28"/>
          <w:szCs w:val="28"/>
        </w:rPr>
      </w:pPr>
      <w:r w:rsidRPr="006900E5">
        <w:rPr>
          <w:sz w:val="28"/>
          <w:szCs w:val="28"/>
        </w:rPr>
        <w:t>О внесении изменений в распоряжение Администрации Смоленской области от 27.01.2011 № 82-р/адм</w:t>
      </w:r>
    </w:p>
    <w:p w:rsidR="006900E5" w:rsidRPr="006900E5" w:rsidRDefault="006900E5" w:rsidP="006900E5">
      <w:pPr>
        <w:tabs>
          <w:tab w:val="left" w:pos="4253"/>
        </w:tabs>
        <w:ind w:right="5952"/>
        <w:jc w:val="both"/>
        <w:rPr>
          <w:sz w:val="28"/>
          <w:szCs w:val="28"/>
        </w:rPr>
      </w:pPr>
    </w:p>
    <w:p w:rsidR="006900E5" w:rsidRPr="006900E5" w:rsidRDefault="006900E5" w:rsidP="006900E5">
      <w:pPr>
        <w:tabs>
          <w:tab w:val="left" w:pos="4253"/>
        </w:tabs>
        <w:ind w:right="5952"/>
        <w:jc w:val="both"/>
        <w:rPr>
          <w:sz w:val="28"/>
          <w:szCs w:val="28"/>
        </w:rPr>
      </w:pPr>
    </w:p>
    <w:p w:rsidR="006900E5" w:rsidRPr="006900E5" w:rsidRDefault="006900E5" w:rsidP="00690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0E5">
        <w:rPr>
          <w:sz w:val="28"/>
          <w:szCs w:val="28"/>
        </w:rPr>
        <w:t>Внести в приложение к распоряжению Администрации Смоленской области от 27.01.2011 № 82-р/адм «Об отнесении движимого имущества к особо ценному движимому имуществу, закрепляемому на праве оперативного управления за смоленским областным государственным бюджетным учреждением «Сафоновский комплексный центр социального обслуживания населения» (в редакции распоряжений Администрации Смоленской области от 17.04.2014 № 401-р/адм,                от 06.07.2018 № 911-р/адм, от 08.10.2019 № 1707- р/адм) следующие изменения:</w:t>
      </w:r>
    </w:p>
    <w:p w:rsidR="006900E5" w:rsidRPr="006900E5" w:rsidRDefault="006900E5" w:rsidP="006900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00E5">
        <w:rPr>
          <w:sz w:val="28"/>
          <w:szCs w:val="28"/>
        </w:rPr>
        <w:t>1) пункты 2 и 4 признать утратившими силу;</w:t>
      </w:r>
    </w:p>
    <w:p w:rsidR="006900E5" w:rsidRPr="006900E5" w:rsidRDefault="006900E5" w:rsidP="00690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0E5">
        <w:rPr>
          <w:sz w:val="28"/>
          <w:szCs w:val="28"/>
        </w:rPr>
        <w:t>2) в позиции «</w:t>
      </w:r>
      <w:r w:rsidRPr="006900E5">
        <w:rPr>
          <w:b/>
          <w:sz w:val="28"/>
          <w:szCs w:val="28"/>
        </w:rPr>
        <w:t>Итого</w:t>
      </w:r>
      <w:r w:rsidRPr="006900E5">
        <w:rPr>
          <w:sz w:val="28"/>
          <w:szCs w:val="28"/>
        </w:rPr>
        <w:t>» цифры «</w:t>
      </w:r>
      <w:r w:rsidRPr="006900E5">
        <w:rPr>
          <w:b/>
          <w:sz w:val="28"/>
          <w:szCs w:val="28"/>
        </w:rPr>
        <w:t>3 873 960,82</w:t>
      </w:r>
      <w:r w:rsidRPr="006900E5">
        <w:rPr>
          <w:sz w:val="28"/>
          <w:szCs w:val="28"/>
        </w:rPr>
        <w:t>» заменить цифрами                             «</w:t>
      </w:r>
      <w:r w:rsidRPr="006900E5">
        <w:rPr>
          <w:b/>
          <w:sz w:val="28"/>
          <w:szCs w:val="28"/>
        </w:rPr>
        <w:t>3 747 960,82</w:t>
      </w:r>
      <w:r w:rsidRPr="006900E5">
        <w:rPr>
          <w:sz w:val="28"/>
          <w:szCs w:val="28"/>
        </w:rPr>
        <w:t>».</w:t>
      </w:r>
    </w:p>
    <w:p w:rsidR="006900E5" w:rsidRPr="006900E5" w:rsidRDefault="006900E5" w:rsidP="006900E5">
      <w:pPr>
        <w:jc w:val="both"/>
        <w:rPr>
          <w:sz w:val="28"/>
          <w:szCs w:val="28"/>
        </w:rPr>
      </w:pPr>
    </w:p>
    <w:p w:rsidR="006900E5" w:rsidRPr="006900E5" w:rsidRDefault="006900E5" w:rsidP="006900E5">
      <w:pPr>
        <w:jc w:val="both"/>
        <w:rPr>
          <w:sz w:val="28"/>
          <w:szCs w:val="28"/>
        </w:rPr>
      </w:pPr>
    </w:p>
    <w:p w:rsidR="006900E5" w:rsidRPr="006900E5" w:rsidRDefault="006900E5" w:rsidP="006900E5">
      <w:pPr>
        <w:jc w:val="both"/>
        <w:rPr>
          <w:sz w:val="28"/>
          <w:szCs w:val="28"/>
        </w:rPr>
      </w:pPr>
      <w:r w:rsidRPr="006900E5">
        <w:rPr>
          <w:sz w:val="28"/>
          <w:szCs w:val="28"/>
        </w:rPr>
        <w:t>Губернатор</w:t>
      </w:r>
    </w:p>
    <w:p w:rsidR="006900E5" w:rsidRPr="006900E5" w:rsidRDefault="006900E5" w:rsidP="006900E5">
      <w:pPr>
        <w:jc w:val="both"/>
        <w:rPr>
          <w:b/>
          <w:bCs/>
          <w:sz w:val="28"/>
          <w:szCs w:val="28"/>
        </w:rPr>
      </w:pPr>
      <w:r w:rsidRPr="006900E5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6900E5">
        <w:rPr>
          <w:b/>
          <w:bCs/>
          <w:sz w:val="28"/>
          <w:szCs w:val="28"/>
        </w:rPr>
        <w:t>В.Н. Анохин</w:t>
      </w:r>
    </w:p>
    <w:p w:rsidR="00D33ECE" w:rsidRPr="00C91DD6" w:rsidRDefault="00D33ECE" w:rsidP="00C91DD6">
      <w:pPr>
        <w:tabs>
          <w:tab w:val="left" w:pos="6930"/>
        </w:tabs>
        <w:rPr>
          <w:sz w:val="28"/>
          <w:szCs w:val="28"/>
        </w:rPr>
      </w:pPr>
    </w:p>
    <w:sectPr w:rsidR="00D33ECE" w:rsidRPr="00C91DD6" w:rsidSect="007962B6">
      <w:pgSz w:w="11906" w:h="16838" w:code="9"/>
      <w:pgMar w:top="426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02BB" w:rsidRDefault="00F502BB">
      <w:r>
        <w:separator/>
      </w:r>
    </w:p>
  </w:endnote>
  <w:endnote w:type="continuationSeparator" w:id="0">
    <w:p w:rsidR="00F502BB" w:rsidRDefault="00F5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02BB" w:rsidRDefault="00F502BB">
      <w:r>
        <w:separator/>
      </w:r>
    </w:p>
  </w:footnote>
  <w:footnote w:type="continuationSeparator" w:id="0">
    <w:p w:rsidR="00F502BB" w:rsidRDefault="00F50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ECE"/>
    <w:rsid w:val="00080616"/>
    <w:rsid w:val="00085CB0"/>
    <w:rsid w:val="000A5CCB"/>
    <w:rsid w:val="000C7892"/>
    <w:rsid w:val="00100E13"/>
    <w:rsid w:val="00113C2A"/>
    <w:rsid w:val="00122064"/>
    <w:rsid w:val="00151C4B"/>
    <w:rsid w:val="001701D8"/>
    <w:rsid w:val="0018085F"/>
    <w:rsid w:val="001C5E2D"/>
    <w:rsid w:val="001E0670"/>
    <w:rsid w:val="0021706D"/>
    <w:rsid w:val="00224829"/>
    <w:rsid w:val="00231E91"/>
    <w:rsid w:val="00243AF8"/>
    <w:rsid w:val="002A439F"/>
    <w:rsid w:val="002A5A1F"/>
    <w:rsid w:val="002C7446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401AC8"/>
    <w:rsid w:val="00426200"/>
    <w:rsid w:val="00426273"/>
    <w:rsid w:val="005232C4"/>
    <w:rsid w:val="005A3D46"/>
    <w:rsid w:val="0067695B"/>
    <w:rsid w:val="006900E5"/>
    <w:rsid w:val="00694DC4"/>
    <w:rsid w:val="006E181B"/>
    <w:rsid w:val="00721E82"/>
    <w:rsid w:val="00784823"/>
    <w:rsid w:val="007962B6"/>
    <w:rsid w:val="007C2917"/>
    <w:rsid w:val="00827E0F"/>
    <w:rsid w:val="008376B6"/>
    <w:rsid w:val="008C50CA"/>
    <w:rsid w:val="008F2A79"/>
    <w:rsid w:val="0094509C"/>
    <w:rsid w:val="0099400F"/>
    <w:rsid w:val="009B6E84"/>
    <w:rsid w:val="00A057EB"/>
    <w:rsid w:val="00A16598"/>
    <w:rsid w:val="00A204E2"/>
    <w:rsid w:val="00A831B9"/>
    <w:rsid w:val="00AD4914"/>
    <w:rsid w:val="00B31FEE"/>
    <w:rsid w:val="00B63EB7"/>
    <w:rsid w:val="00BB3785"/>
    <w:rsid w:val="00BE4FE9"/>
    <w:rsid w:val="00BE5D71"/>
    <w:rsid w:val="00C3288A"/>
    <w:rsid w:val="00C35700"/>
    <w:rsid w:val="00C61631"/>
    <w:rsid w:val="00C7093E"/>
    <w:rsid w:val="00C91DD6"/>
    <w:rsid w:val="00CB396C"/>
    <w:rsid w:val="00CE13F5"/>
    <w:rsid w:val="00CF05C2"/>
    <w:rsid w:val="00CF286E"/>
    <w:rsid w:val="00D33ECE"/>
    <w:rsid w:val="00D46811"/>
    <w:rsid w:val="00D6100E"/>
    <w:rsid w:val="00D622A1"/>
    <w:rsid w:val="00D938CF"/>
    <w:rsid w:val="00DB38B7"/>
    <w:rsid w:val="00DB5DF2"/>
    <w:rsid w:val="00EA0B95"/>
    <w:rsid w:val="00EA40CB"/>
    <w:rsid w:val="00EF52A4"/>
    <w:rsid w:val="00F502BB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15703"/>
  <w15:docId w15:val="{80C80BE2-D02A-4033-8500-E076331C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9</cp:revision>
  <cp:lastPrinted>2026-02-10T09:39:00Z</cp:lastPrinted>
  <dcterms:created xsi:type="dcterms:W3CDTF">2023-10-11T09:20:00Z</dcterms:created>
  <dcterms:modified xsi:type="dcterms:W3CDTF">2026-02-19T08:55:00Z</dcterms:modified>
</cp:coreProperties>
</file>