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73A29" w14:textId="77777777" w:rsidR="00054B41" w:rsidRDefault="00054B41" w:rsidP="00054B41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5B9F2B3A" wp14:editId="1DBF7DA5">
            <wp:extent cx="7429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F0C2B" w14:textId="77777777" w:rsidR="00054B41" w:rsidRPr="004E5A6B" w:rsidRDefault="00054B41" w:rsidP="00054B41">
      <w:pPr>
        <w:spacing w:line="360" w:lineRule="auto"/>
        <w:jc w:val="center"/>
        <w:rPr>
          <w:sz w:val="24"/>
          <w:szCs w:val="24"/>
        </w:rPr>
      </w:pPr>
    </w:p>
    <w:p w14:paraId="5B9275DB" w14:textId="77777777" w:rsidR="00054B41" w:rsidRPr="00D877C9" w:rsidRDefault="00EA5A05" w:rsidP="00054B41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>ПРАВИТЕЛЬСТВО</w:t>
      </w:r>
      <w:r w:rsidR="00054B41" w:rsidRPr="00D877C9"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 xml:space="preserve"> СМОЛЕНСКОЙ ОБЛАСТИ</w:t>
      </w:r>
    </w:p>
    <w:p w14:paraId="1CC04128" w14:textId="77777777" w:rsidR="00054B41" w:rsidRPr="00D877C9" w:rsidRDefault="00054B41" w:rsidP="00054B41">
      <w:pPr>
        <w:pStyle w:val="2"/>
        <w:spacing w:before="0"/>
        <w:jc w:val="center"/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</w:pPr>
      <w:r w:rsidRPr="00D877C9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>Р А С П О Р Я Ж Е Н И Е</w:t>
      </w:r>
    </w:p>
    <w:p w14:paraId="169052E8" w14:textId="77777777" w:rsidR="00054B41" w:rsidRDefault="00054B41" w:rsidP="00054B41">
      <w:pPr>
        <w:jc w:val="center"/>
        <w:rPr>
          <w:b/>
          <w:bCs/>
          <w:color w:val="000080"/>
          <w:sz w:val="16"/>
          <w:szCs w:val="16"/>
        </w:rPr>
      </w:pPr>
    </w:p>
    <w:p w14:paraId="39C94AAD" w14:textId="77777777" w:rsidR="00F40B9D" w:rsidRPr="00721E82" w:rsidRDefault="00F40B9D" w:rsidP="00054B41">
      <w:pPr>
        <w:jc w:val="center"/>
        <w:rPr>
          <w:b/>
          <w:bCs/>
          <w:color w:val="000080"/>
          <w:sz w:val="16"/>
          <w:szCs w:val="16"/>
        </w:rPr>
      </w:pPr>
    </w:p>
    <w:p w14:paraId="270934EE" w14:textId="34F02926" w:rsidR="00F72D2C" w:rsidRPr="00DB0C9D" w:rsidRDefault="00F72D2C" w:rsidP="00F72D2C">
      <w:pPr>
        <w:ind w:right="5669"/>
        <w:jc w:val="both"/>
        <w:rPr>
          <w:color w:val="000080"/>
          <w:sz w:val="24"/>
          <w:szCs w:val="24"/>
        </w:rPr>
      </w:pPr>
      <w:r w:rsidRPr="00DB0C9D">
        <w:rPr>
          <w:color w:val="000080"/>
          <w:sz w:val="24"/>
          <w:szCs w:val="24"/>
        </w:rPr>
        <w:t xml:space="preserve">от </w:t>
      </w:r>
      <w:bookmarkStart w:id="0" w:name="DATEDOC"/>
      <w:bookmarkEnd w:id="0"/>
      <w:r w:rsidRPr="00DB0C9D">
        <w:rPr>
          <w:color w:val="000080"/>
          <w:sz w:val="24"/>
          <w:szCs w:val="24"/>
        </w:rPr>
        <w:t xml:space="preserve"> 1</w:t>
      </w:r>
      <w:r>
        <w:rPr>
          <w:color w:val="000080"/>
          <w:sz w:val="24"/>
          <w:szCs w:val="24"/>
        </w:rPr>
        <w:t>6</w:t>
      </w:r>
      <w:r w:rsidRPr="00DB0C9D">
        <w:rPr>
          <w:color w:val="000080"/>
          <w:sz w:val="24"/>
          <w:szCs w:val="24"/>
        </w:rPr>
        <w:t xml:space="preserve">.12.2025 № </w:t>
      </w:r>
      <w:bookmarkStart w:id="1" w:name="NUM"/>
      <w:bookmarkEnd w:id="1"/>
      <w:r w:rsidR="00582BA1">
        <w:rPr>
          <w:color w:val="000080"/>
          <w:sz w:val="24"/>
          <w:szCs w:val="24"/>
        </w:rPr>
        <w:t>1807</w:t>
      </w:r>
      <w:r w:rsidRPr="00DB0C9D">
        <w:rPr>
          <w:color w:val="000080"/>
          <w:sz w:val="24"/>
          <w:szCs w:val="24"/>
        </w:rPr>
        <w:t>-р</w:t>
      </w:r>
      <w:r w:rsidR="00582BA1">
        <w:rPr>
          <w:color w:val="000080"/>
          <w:sz w:val="24"/>
          <w:szCs w:val="24"/>
        </w:rPr>
        <w:t>п</w:t>
      </w:r>
    </w:p>
    <w:p w14:paraId="66DEA12E" w14:textId="77777777" w:rsidR="00D33ECE" w:rsidRPr="000C7AE4" w:rsidRDefault="00D33ECE" w:rsidP="00054B41">
      <w:pPr>
        <w:rPr>
          <w:sz w:val="28"/>
          <w:szCs w:val="28"/>
        </w:rPr>
      </w:pPr>
    </w:p>
    <w:p w14:paraId="05DA5C86" w14:textId="77777777" w:rsidR="00762BC1" w:rsidRPr="000C7AE4" w:rsidRDefault="00762BC1" w:rsidP="00054B41">
      <w:pPr>
        <w:rPr>
          <w:sz w:val="28"/>
          <w:szCs w:val="28"/>
        </w:rPr>
      </w:pPr>
    </w:p>
    <w:p w14:paraId="251C28FE" w14:textId="77777777" w:rsidR="00762BC1" w:rsidRPr="000C7AE4" w:rsidRDefault="00762BC1" w:rsidP="00054B41">
      <w:pPr>
        <w:rPr>
          <w:sz w:val="28"/>
          <w:szCs w:val="28"/>
        </w:rPr>
      </w:pPr>
    </w:p>
    <w:p w14:paraId="445D6779" w14:textId="77777777" w:rsidR="00762BC1" w:rsidRPr="009958B8" w:rsidRDefault="000D507F" w:rsidP="000D507F">
      <w:pPr>
        <w:pStyle w:val="ab"/>
        <w:ind w:right="5952" w:firstLine="0"/>
        <w:jc w:val="both"/>
        <w:rPr>
          <w:color w:val="auto"/>
        </w:rPr>
      </w:pPr>
      <w:r w:rsidRPr="000D507F">
        <w:rPr>
          <w:color w:val="auto"/>
        </w:rPr>
        <w:t>О внесении изменени</w:t>
      </w:r>
      <w:r w:rsidR="00DC1ED3">
        <w:rPr>
          <w:color w:val="auto"/>
        </w:rPr>
        <w:t>й</w:t>
      </w:r>
      <w:r w:rsidRPr="000D507F">
        <w:rPr>
          <w:color w:val="auto"/>
        </w:rPr>
        <w:t xml:space="preserve"> в распоряжение Администрации Смоленской области от </w:t>
      </w:r>
      <w:r>
        <w:rPr>
          <w:color w:val="auto"/>
        </w:rPr>
        <w:t>02</w:t>
      </w:r>
      <w:r w:rsidRPr="000D507F">
        <w:rPr>
          <w:color w:val="auto"/>
        </w:rPr>
        <w:t>.1</w:t>
      </w:r>
      <w:r>
        <w:rPr>
          <w:color w:val="auto"/>
        </w:rPr>
        <w:t>1</w:t>
      </w:r>
      <w:r w:rsidRPr="000D507F">
        <w:rPr>
          <w:color w:val="auto"/>
        </w:rPr>
        <w:t>.20</w:t>
      </w:r>
      <w:r>
        <w:rPr>
          <w:color w:val="auto"/>
        </w:rPr>
        <w:t>22</w:t>
      </w:r>
      <w:r w:rsidRPr="000D507F">
        <w:rPr>
          <w:color w:val="auto"/>
        </w:rPr>
        <w:t xml:space="preserve"> № </w:t>
      </w:r>
      <w:r>
        <w:rPr>
          <w:color w:val="auto"/>
        </w:rPr>
        <w:t>1600</w:t>
      </w:r>
      <w:r w:rsidRPr="000D507F">
        <w:rPr>
          <w:color w:val="auto"/>
        </w:rPr>
        <w:t>-р/адм</w:t>
      </w:r>
    </w:p>
    <w:p w14:paraId="4E576692" w14:textId="77777777" w:rsidR="000B6BAB" w:rsidRPr="009958B8" w:rsidRDefault="000B6BAB" w:rsidP="000B6BAB">
      <w:pPr>
        <w:pStyle w:val="ab"/>
        <w:ind w:firstLine="0"/>
        <w:jc w:val="left"/>
        <w:rPr>
          <w:color w:val="auto"/>
        </w:rPr>
      </w:pPr>
    </w:p>
    <w:p w14:paraId="0A06D22C" w14:textId="77777777" w:rsidR="000B6BAB" w:rsidRPr="009958B8" w:rsidRDefault="000B6BAB" w:rsidP="000B6BAB">
      <w:pPr>
        <w:pStyle w:val="ab"/>
        <w:ind w:firstLine="0"/>
        <w:jc w:val="left"/>
        <w:rPr>
          <w:color w:val="auto"/>
        </w:rPr>
      </w:pPr>
    </w:p>
    <w:p w14:paraId="42B9A160" w14:textId="69796491" w:rsidR="00291AB7" w:rsidRDefault="00291AB7" w:rsidP="0039421D">
      <w:pPr>
        <w:ind w:right="140" w:firstLine="709"/>
        <w:jc w:val="both"/>
        <w:rPr>
          <w:sz w:val="28"/>
        </w:rPr>
      </w:pPr>
      <w:r>
        <w:rPr>
          <w:sz w:val="28"/>
        </w:rPr>
        <w:t>Внести в</w:t>
      </w:r>
      <w:r w:rsidR="00E5244A">
        <w:rPr>
          <w:sz w:val="28"/>
        </w:rPr>
        <w:t xml:space="preserve"> пункт 1</w:t>
      </w:r>
      <w:r>
        <w:rPr>
          <w:sz w:val="28"/>
        </w:rPr>
        <w:t xml:space="preserve"> распоряжени</w:t>
      </w:r>
      <w:r w:rsidR="00E5244A">
        <w:rPr>
          <w:sz w:val="28"/>
        </w:rPr>
        <w:t>я</w:t>
      </w:r>
      <w:r>
        <w:rPr>
          <w:sz w:val="28"/>
        </w:rPr>
        <w:t xml:space="preserve"> </w:t>
      </w:r>
      <w:r w:rsidR="006712D1">
        <w:rPr>
          <w:sz w:val="28"/>
        </w:rPr>
        <w:t>Администрации</w:t>
      </w:r>
      <w:r>
        <w:rPr>
          <w:sz w:val="28"/>
        </w:rPr>
        <w:t xml:space="preserve"> Смоленской области </w:t>
      </w:r>
      <w:r w:rsidR="005B4158">
        <w:rPr>
          <w:sz w:val="28"/>
        </w:rPr>
        <w:t xml:space="preserve">от 02.11.2022 № 1600-р/адм </w:t>
      </w:r>
      <w:r w:rsidR="005B4158" w:rsidRPr="009C5A74">
        <w:rPr>
          <w:sz w:val="28"/>
        </w:rPr>
        <w:t>«Об организации работы исполнительн</w:t>
      </w:r>
      <w:r w:rsidR="005B4158">
        <w:rPr>
          <w:sz w:val="28"/>
        </w:rPr>
        <w:t xml:space="preserve">ых </w:t>
      </w:r>
      <w:r w:rsidR="005B4158" w:rsidRPr="009C5A74">
        <w:rPr>
          <w:sz w:val="28"/>
        </w:rPr>
        <w:t>органов Смоленской области, иных государственных органов Смоленской области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</w:t>
      </w:r>
      <w:r w:rsidR="005B4158">
        <w:rPr>
          <w:sz w:val="28"/>
        </w:rPr>
        <w:t xml:space="preserve"> (в редакции распоряжения </w:t>
      </w:r>
      <w:r w:rsidR="006712D1">
        <w:rPr>
          <w:sz w:val="28"/>
        </w:rPr>
        <w:t>Администрации</w:t>
      </w:r>
      <w:r w:rsidR="007D6293">
        <w:rPr>
          <w:sz w:val="28"/>
        </w:rPr>
        <w:t xml:space="preserve"> Смоленской области от 21.06.2023 № 965-р/адм</w:t>
      </w:r>
      <w:r w:rsidR="004F546C">
        <w:rPr>
          <w:sz w:val="28"/>
        </w:rPr>
        <w:t>, распоряжени</w:t>
      </w:r>
      <w:r w:rsidR="00A06EE9">
        <w:rPr>
          <w:sz w:val="28"/>
        </w:rPr>
        <w:t>й</w:t>
      </w:r>
      <w:r w:rsidR="004F546C">
        <w:rPr>
          <w:sz w:val="28"/>
        </w:rPr>
        <w:t xml:space="preserve"> Правительства Смоленской области от 12.12.2023 № 448-рп</w:t>
      </w:r>
      <w:r w:rsidR="00625396">
        <w:rPr>
          <w:sz w:val="28"/>
        </w:rPr>
        <w:t xml:space="preserve">, </w:t>
      </w:r>
      <w:r w:rsidR="00625396" w:rsidRPr="00625396">
        <w:rPr>
          <w:sz w:val="28"/>
        </w:rPr>
        <w:t xml:space="preserve">от 15.05.2024 </w:t>
      </w:r>
      <w:r w:rsidR="00A06EE9">
        <w:rPr>
          <w:sz w:val="28"/>
        </w:rPr>
        <w:t>№</w:t>
      </w:r>
      <w:r w:rsidR="00625396" w:rsidRPr="00625396">
        <w:rPr>
          <w:sz w:val="28"/>
        </w:rPr>
        <w:t xml:space="preserve"> 767-рп</w:t>
      </w:r>
      <w:r w:rsidR="004F546C">
        <w:rPr>
          <w:sz w:val="28"/>
        </w:rPr>
        <w:t>)</w:t>
      </w:r>
      <w:r w:rsidR="007D6293">
        <w:rPr>
          <w:sz w:val="28"/>
        </w:rPr>
        <w:t xml:space="preserve"> следующие изменения:</w:t>
      </w:r>
    </w:p>
    <w:p w14:paraId="5C9F91B4" w14:textId="04993B64" w:rsidR="006F6AF0" w:rsidRPr="00F404D4" w:rsidRDefault="009C6DAB" w:rsidP="0039421D">
      <w:pPr>
        <w:ind w:right="140" w:firstLine="709"/>
        <w:jc w:val="both"/>
        <w:rPr>
          <w:sz w:val="28"/>
        </w:rPr>
      </w:pPr>
      <w:r>
        <w:rPr>
          <w:sz w:val="28"/>
        </w:rPr>
        <w:t>1</w:t>
      </w:r>
      <w:r w:rsidR="0020578A">
        <w:rPr>
          <w:sz w:val="28"/>
        </w:rPr>
        <w:t>)</w:t>
      </w:r>
      <w:r w:rsidR="006F6AF0">
        <w:rPr>
          <w:sz w:val="28"/>
        </w:rPr>
        <w:t xml:space="preserve"> в абзаце </w:t>
      </w:r>
      <w:r w:rsidR="006F6AF0" w:rsidRPr="00F404D4">
        <w:rPr>
          <w:sz w:val="28"/>
        </w:rPr>
        <w:t>четвертом слова «</w:t>
      </w:r>
      <w:r w:rsidRPr="00F404D4">
        <w:rPr>
          <w:sz w:val="28"/>
        </w:rPr>
        <w:t>Свириденкова Юрия Сергеевича</w:t>
      </w:r>
      <w:r w:rsidR="006F6AF0" w:rsidRPr="00F404D4">
        <w:rPr>
          <w:sz w:val="28"/>
        </w:rPr>
        <w:t>» заменить словами «</w:t>
      </w:r>
      <w:r w:rsidRPr="00F404D4">
        <w:rPr>
          <w:sz w:val="28"/>
        </w:rPr>
        <w:t>Титова Алексея Александровича</w:t>
      </w:r>
      <w:r w:rsidR="006F6AF0" w:rsidRPr="00F404D4">
        <w:rPr>
          <w:sz w:val="28"/>
        </w:rPr>
        <w:t>»</w:t>
      </w:r>
      <w:r w:rsidR="006026C2" w:rsidRPr="00F404D4">
        <w:rPr>
          <w:sz w:val="28"/>
        </w:rPr>
        <w:t>;</w:t>
      </w:r>
    </w:p>
    <w:p w14:paraId="50C76278" w14:textId="0437E205" w:rsidR="00CC46D1" w:rsidRDefault="00CC46D1" w:rsidP="0039421D">
      <w:pPr>
        <w:ind w:right="140" w:firstLine="709"/>
        <w:jc w:val="both"/>
        <w:rPr>
          <w:sz w:val="28"/>
        </w:rPr>
      </w:pPr>
      <w:r>
        <w:rPr>
          <w:sz w:val="28"/>
        </w:rPr>
        <w:t xml:space="preserve">2) </w:t>
      </w:r>
      <w:r w:rsidRPr="00F404D4">
        <w:rPr>
          <w:sz w:val="28"/>
        </w:rPr>
        <w:t xml:space="preserve">в абзаце </w:t>
      </w:r>
      <w:r>
        <w:rPr>
          <w:sz w:val="28"/>
        </w:rPr>
        <w:t>пятом</w:t>
      </w:r>
      <w:r w:rsidRPr="00F404D4">
        <w:rPr>
          <w:sz w:val="28"/>
        </w:rPr>
        <w:t xml:space="preserve"> слова «</w:t>
      </w:r>
      <w:r w:rsidRPr="00CC46D1">
        <w:rPr>
          <w:sz w:val="28"/>
        </w:rPr>
        <w:t>консультанта отдела государственной гражданской службы Управления государственной гражданской службы и кадровой политики Аппарата Правительства Смоленской области</w:t>
      </w:r>
      <w:r>
        <w:rPr>
          <w:sz w:val="28"/>
        </w:rPr>
        <w:t>»</w:t>
      </w:r>
      <w:r w:rsidRPr="00CC46D1">
        <w:rPr>
          <w:sz w:val="28"/>
        </w:rPr>
        <w:t xml:space="preserve"> </w:t>
      </w:r>
      <w:r w:rsidRPr="00F404D4">
        <w:rPr>
          <w:sz w:val="28"/>
        </w:rPr>
        <w:t>заменить словами «</w:t>
      </w:r>
      <w:r w:rsidRPr="00CC46D1">
        <w:rPr>
          <w:sz w:val="28"/>
        </w:rPr>
        <w:t xml:space="preserve">консультанта отдела государственной гражданской службы </w:t>
      </w:r>
      <w:r>
        <w:rPr>
          <w:sz w:val="28"/>
        </w:rPr>
        <w:t>Главного у</w:t>
      </w:r>
      <w:r w:rsidRPr="00CC46D1">
        <w:rPr>
          <w:sz w:val="28"/>
        </w:rPr>
        <w:t>правления государственной гражданской службы и кадровой политики Аппарата Правительства Смоленской области</w:t>
      </w:r>
      <w:r>
        <w:rPr>
          <w:sz w:val="28"/>
        </w:rPr>
        <w:t>»;</w:t>
      </w:r>
    </w:p>
    <w:p w14:paraId="1993D955" w14:textId="736987BB" w:rsidR="00C97BAC" w:rsidRPr="00F404D4" w:rsidRDefault="00CC46D1" w:rsidP="0039421D">
      <w:pPr>
        <w:ind w:right="140" w:firstLine="709"/>
        <w:jc w:val="both"/>
        <w:rPr>
          <w:sz w:val="28"/>
        </w:rPr>
      </w:pPr>
      <w:r>
        <w:rPr>
          <w:sz w:val="28"/>
        </w:rPr>
        <w:t>3</w:t>
      </w:r>
      <w:r w:rsidR="0020578A" w:rsidRPr="00F404D4">
        <w:rPr>
          <w:sz w:val="28"/>
        </w:rPr>
        <w:t>)</w:t>
      </w:r>
      <w:r w:rsidR="00C97BAC" w:rsidRPr="00F404D4">
        <w:rPr>
          <w:sz w:val="28"/>
        </w:rPr>
        <w:t xml:space="preserve"> </w:t>
      </w:r>
      <w:r w:rsidR="00E5244A" w:rsidRPr="00F404D4">
        <w:rPr>
          <w:sz w:val="28"/>
        </w:rPr>
        <w:t xml:space="preserve">в </w:t>
      </w:r>
      <w:r w:rsidR="00C97BAC" w:rsidRPr="00F404D4">
        <w:rPr>
          <w:sz w:val="28"/>
        </w:rPr>
        <w:t xml:space="preserve">абзаце </w:t>
      </w:r>
      <w:r w:rsidR="009C6DAB" w:rsidRPr="00F404D4">
        <w:rPr>
          <w:sz w:val="28"/>
        </w:rPr>
        <w:t>шестом</w:t>
      </w:r>
      <w:r w:rsidR="00C97BAC" w:rsidRPr="00F404D4">
        <w:rPr>
          <w:sz w:val="28"/>
        </w:rPr>
        <w:t xml:space="preserve"> слова </w:t>
      </w:r>
      <w:r w:rsidR="009C6DAB" w:rsidRPr="00F404D4">
        <w:rPr>
          <w:sz w:val="28"/>
        </w:rPr>
        <w:t xml:space="preserve">«консультанта – руководителя центра защиты информации смоленского областного государственного автономного учреждения «Центр информационных технологий» Шпакова Владимира Владимировича» </w:t>
      </w:r>
      <w:r w:rsidR="00E52775" w:rsidRPr="00F404D4">
        <w:rPr>
          <w:sz w:val="28"/>
        </w:rPr>
        <w:t xml:space="preserve">заменить словами </w:t>
      </w:r>
      <w:r w:rsidR="009C6DAB" w:rsidRPr="00F404D4">
        <w:rPr>
          <w:sz w:val="28"/>
        </w:rPr>
        <w:t>«консультанта центра защиты информации смоленского областного государственного автономного учреждения «Центр информационных технологий» Лимонцева Даниила Сергеевича».</w:t>
      </w:r>
    </w:p>
    <w:p w14:paraId="580540DC" w14:textId="77777777" w:rsidR="00C97BAC" w:rsidRDefault="00C97BAC" w:rsidP="006026C2">
      <w:pPr>
        <w:ind w:firstLine="709"/>
        <w:jc w:val="both"/>
        <w:rPr>
          <w:sz w:val="28"/>
        </w:rPr>
      </w:pPr>
    </w:p>
    <w:p w14:paraId="06AF2B58" w14:textId="77777777" w:rsidR="002639D5" w:rsidRDefault="002639D5" w:rsidP="006026C2">
      <w:pPr>
        <w:ind w:firstLine="709"/>
        <w:jc w:val="both"/>
        <w:rPr>
          <w:sz w:val="28"/>
        </w:rPr>
      </w:pPr>
    </w:p>
    <w:tbl>
      <w:tblPr>
        <w:tblStyle w:val="a8"/>
        <w:tblW w:w="1043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23"/>
      </w:tblGrid>
      <w:tr w:rsidR="00176B55" w14:paraId="000E4FDE" w14:textId="77777777" w:rsidTr="003A4D49">
        <w:tc>
          <w:tcPr>
            <w:tcW w:w="5210" w:type="dxa"/>
          </w:tcPr>
          <w:p w14:paraId="5C960D7D" w14:textId="77777777" w:rsidR="00450382" w:rsidRDefault="00176B55" w:rsidP="00AF28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</w:p>
          <w:p w14:paraId="03905EE3" w14:textId="77777777" w:rsidR="00176B55" w:rsidRDefault="00176B55" w:rsidP="00AF28C2">
            <w:pPr>
              <w:jc w:val="both"/>
            </w:pPr>
            <w:r w:rsidRPr="00450382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5223" w:type="dxa"/>
          </w:tcPr>
          <w:p w14:paraId="5494E236" w14:textId="77777777" w:rsidR="00176B55" w:rsidRDefault="00176B55" w:rsidP="00176B55">
            <w:pPr>
              <w:rPr>
                <w:b/>
                <w:sz w:val="28"/>
                <w:szCs w:val="28"/>
              </w:rPr>
            </w:pPr>
          </w:p>
          <w:p w14:paraId="6EB710D9" w14:textId="77777777" w:rsidR="00176B55" w:rsidRDefault="00176B55" w:rsidP="00176B55">
            <w:pPr>
              <w:jc w:val="right"/>
            </w:pPr>
            <w:r w:rsidRPr="00433504">
              <w:rPr>
                <w:b/>
                <w:sz w:val="28"/>
                <w:szCs w:val="28"/>
              </w:rPr>
              <w:t>В.</w:t>
            </w:r>
            <w:r w:rsidR="00AF28C2">
              <w:rPr>
                <w:b/>
                <w:sz w:val="28"/>
                <w:szCs w:val="28"/>
              </w:rPr>
              <w:t>Н.</w:t>
            </w:r>
            <w:r w:rsidRPr="00433504">
              <w:rPr>
                <w:b/>
                <w:sz w:val="28"/>
                <w:szCs w:val="28"/>
              </w:rPr>
              <w:t xml:space="preserve"> </w:t>
            </w:r>
            <w:r w:rsidR="00AF28C2">
              <w:rPr>
                <w:b/>
                <w:sz w:val="28"/>
                <w:szCs w:val="28"/>
              </w:rPr>
              <w:t>Анохин</w:t>
            </w:r>
          </w:p>
        </w:tc>
      </w:tr>
    </w:tbl>
    <w:p w14:paraId="401AB504" w14:textId="77777777" w:rsidR="00176B55" w:rsidRDefault="00176B55" w:rsidP="00176B55">
      <w:pPr>
        <w:pStyle w:val="ConsPlusNormal"/>
        <w:ind w:right="-1" w:firstLine="709"/>
        <w:jc w:val="both"/>
      </w:pPr>
    </w:p>
    <w:sectPr w:rsidR="00176B55" w:rsidSect="005673C2">
      <w:headerReference w:type="default" r:id="rId8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51A02" w14:textId="77777777" w:rsidR="00BD0793" w:rsidRDefault="00BD0793">
      <w:r>
        <w:separator/>
      </w:r>
    </w:p>
  </w:endnote>
  <w:endnote w:type="continuationSeparator" w:id="0">
    <w:p w14:paraId="118BF91E" w14:textId="77777777" w:rsidR="00BD0793" w:rsidRDefault="00BD0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6F742" w14:textId="77777777" w:rsidR="00BD0793" w:rsidRDefault="00BD0793">
      <w:r>
        <w:separator/>
      </w:r>
    </w:p>
  </w:footnote>
  <w:footnote w:type="continuationSeparator" w:id="0">
    <w:p w14:paraId="437F3F38" w14:textId="77777777" w:rsidR="00BD0793" w:rsidRDefault="00BD0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8386361"/>
      <w:docPartObj>
        <w:docPartGallery w:val="Page Numbers (Top of Page)"/>
        <w:docPartUnique/>
      </w:docPartObj>
    </w:sdtPr>
    <w:sdtContent>
      <w:p w14:paraId="30193B75" w14:textId="77777777" w:rsidR="000B6BAB" w:rsidRDefault="000B6BA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0ABADD" w14:textId="77777777" w:rsidR="000B6BAB" w:rsidRDefault="000B6BA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47326"/>
    <w:multiLevelType w:val="hybridMultilevel"/>
    <w:tmpl w:val="7F5451F4"/>
    <w:lvl w:ilvl="0" w:tplc="7D0A4D9A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5084E18"/>
    <w:multiLevelType w:val="hybridMultilevel"/>
    <w:tmpl w:val="3C3AEB28"/>
    <w:lvl w:ilvl="0" w:tplc="F1527886">
      <w:start w:val="1"/>
      <w:numFmt w:val="bullet"/>
      <w:lvlText w:val="-"/>
      <w:lvlJc w:val="left"/>
      <w:pPr>
        <w:ind w:left="1789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34100232"/>
    <w:multiLevelType w:val="hybridMultilevel"/>
    <w:tmpl w:val="CC50BE4A"/>
    <w:lvl w:ilvl="0" w:tplc="FE6C25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F1021D"/>
    <w:multiLevelType w:val="hybridMultilevel"/>
    <w:tmpl w:val="E11A4784"/>
    <w:lvl w:ilvl="0" w:tplc="16726CCE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ADE6884"/>
    <w:multiLevelType w:val="hybridMultilevel"/>
    <w:tmpl w:val="CBAC1ACA"/>
    <w:lvl w:ilvl="0" w:tplc="F1527886">
      <w:start w:val="1"/>
      <w:numFmt w:val="bullet"/>
      <w:lvlText w:val="-"/>
      <w:lvlJc w:val="left"/>
      <w:pPr>
        <w:ind w:left="1429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9DF39E0"/>
    <w:multiLevelType w:val="hybridMultilevel"/>
    <w:tmpl w:val="0A385666"/>
    <w:lvl w:ilvl="0" w:tplc="F1527886">
      <w:start w:val="1"/>
      <w:numFmt w:val="bullet"/>
      <w:lvlText w:val="-"/>
      <w:lvlJc w:val="left"/>
      <w:pPr>
        <w:ind w:left="1429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24194998">
    <w:abstractNumId w:val="2"/>
  </w:num>
  <w:num w:numId="2" w16cid:durableId="1238442668">
    <w:abstractNumId w:val="0"/>
  </w:num>
  <w:num w:numId="3" w16cid:durableId="734624638">
    <w:abstractNumId w:val="4"/>
  </w:num>
  <w:num w:numId="4" w16cid:durableId="1410497718">
    <w:abstractNumId w:val="5"/>
  </w:num>
  <w:num w:numId="5" w16cid:durableId="332755840">
    <w:abstractNumId w:val="1"/>
  </w:num>
  <w:num w:numId="6" w16cid:durableId="2028367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ECE"/>
    <w:rsid w:val="0004771B"/>
    <w:rsid w:val="00054ABC"/>
    <w:rsid w:val="00054B41"/>
    <w:rsid w:val="0008686C"/>
    <w:rsid w:val="000957C7"/>
    <w:rsid w:val="000A1618"/>
    <w:rsid w:val="000B6BAB"/>
    <w:rsid w:val="000C7138"/>
    <w:rsid w:val="000C7892"/>
    <w:rsid w:val="000C7AE4"/>
    <w:rsid w:val="000D507F"/>
    <w:rsid w:val="000E05EE"/>
    <w:rsid w:val="00104490"/>
    <w:rsid w:val="00114835"/>
    <w:rsid w:val="00122064"/>
    <w:rsid w:val="001333CB"/>
    <w:rsid w:val="001341BA"/>
    <w:rsid w:val="00145BF5"/>
    <w:rsid w:val="00157A09"/>
    <w:rsid w:val="00165BF9"/>
    <w:rsid w:val="0017157B"/>
    <w:rsid w:val="00176B55"/>
    <w:rsid w:val="001A37FC"/>
    <w:rsid w:val="001A48FF"/>
    <w:rsid w:val="001C121D"/>
    <w:rsid w:val="001D74EE"/>
    <w:rsid w:val="0020578A"/>
    <w:rsid w:val="0021314B"/>
    <w:rsid w:val="00225985"/>
    <w:rsid w:val="002262C0"/>
    <w:rsid w:val="002429F8"/>
    <w:rsid w:val="00247E32"/>
    <w:rsid w:val="00257109"/>
    <w:rsid w:val="002639D5"/>
    <w:rsid w:val="002901E6"/>
    <w:rsid w:val="00291AB7"/>
    <w:rsid w:val="002B6456"/>
    <w:rsid w:val="002C347B"/>
    <w:rsid w:val="002E66BB"/>
    <w:rsid w:val="00301C7B"/>
    <w:rsid w:val="00314B8F"/>
    <w:rsid w:val="00314E19"/>
    <w:rsid w:val="00325C97"/>
    <w:rsid w:val="00330822"/>
    <w:rsid w:val="00341A9C"/>
    <w:rsid w:val="003563D4"/>
    <w:rsid w:val="00364B00"/>
    <w:rsid w:val="0037521F"/>
    <w:rsid w:val="00390C09"/>
    <w:rsid w:val="0039421D"/>
    <w:rsid w:val="00397F1A"/>
    <w:rsid w:val="003A2C6D"/>
    <w:rsid w:val="003A4D49"/>
    <w:rsid w:val="003A7592"/>
    <w:rsid w:val="004012D4"/>
    <w:rsid w:val="00426273"/>
    <w:rsid w:val="00450382"/>
    <w:rsid w:val="0046087B"/>
    <w:rsid w:val="00483111"/>
    <w:rsid w:val="00497CB5"/>
    <w:rsid w:val="004C63A3"/>
    <w:rsid w:val="004D5D91"/>
    <w:rsid w:val="004E5A6B"/>
    <w:rsid w:val="004F546C"/>
    <w:rsid w:val="00513B9F"/>
    <w:rsid w:val="00527FC2"/>
    <w:rsid w:val="00533C5A"/>
    <w:rsid w:val="00545C08"/>
    <w:rsid w:val="005572C7"/>
    <w:rsid w:val="00567334"/>
    <w:rsid w:val="005673C2"/>
    <w:rsid w:val="00582A43"/>
    <w:rsid w:val="00582BA1"/>
    <w:rsid w:val="005850EA"/>
    <w:rsid w:val="0059627E"/>
    <w:rsid w:val="005B4158"/>
    <w:rsid w:val="005C2E05"/>
    <w:rsid w:val="005D77E7"/>
    <w:rsid w:val="006026C2"/>
    <w:rsid w:val="00625396"/>
    <w:rsid w:val="00636A4B"/>
    <w:rsid w:val="00657DF7"/>
    <w:rsid w:val="00670E48"/>
    <w:rsid w:val="006712D1"/>
    <w:rsid w:val="0067695B"/>
    <w:rsid w:val="006A39D3"/>
    <w:rsid w:val="006C5FD5"/>
    <w:rsid w:val="006D6F91"/>
    <w:rsid w:val="006E0400"/>
    <w:rsid w:val="006E181B"/>
    <w:rsid w:val="006F6AF0"/>
    <w:rsid w:val="00721E82"/>
    <w:rsid w:val="0072536E"/>
    <w:rsid w:val="00737042"/>
    <w:rsid w:val="00762BC1"/>
    <w:rsid w:val="007A33CB"/>
    <w:rsid w:val="007B7F88"/>
    <w:rsid w:val="007D6293"/>
    <w:rsid w:val="007E355F"/>
    <w:rsid w:val="00814E12"/>
    <w:rsid w:val="00827E0F"/>
    <w:rsid w:val="008318B6"/>
    <w:rsid w:val="008651E7"/>
    <w:rsid w:val="008B6D23"/>
    <w:rsid w:val="008C50CA"/>
    <w:rsid w:val="008C7990"/>
    <w:rsid w:val="008F57C4"/>
    <w:rsid w:val="00907576"/>
    <w:rsid w:val="00986A18"/>
    <w:rsid w:val="009958B8"/>
    <w:rsid w:val="009C2921"/>
    <w:rsid w:val="009C6DAB"/>
    <w:rsid w:val="00A057EB"/>
    <w:rsid w:val="00A06EE9"/>
    <w:rsid w:val="00A11F10"/>
    <w:rsid w:val="00A16598"/>
    <w:rsid w:val="00A2442E"/>
    <w:rsid w:val="00A67131"/>
    <w:rsid w:val="00A96094"/>
    <w:rsid w:val="00AB1483"/>
    <w:rsid w:val="00AB2851"/>
    <w:rsid w:val="00AD2819"/>
    <w:rsid w:val="00AF28C2"/>
    <w:rsid w:val="00B168A4"/>
    <w:rsid w:val="00B42AAF"/>
    <w:rsid w:val="00B50C50"/>
    <w:rsid w:val="00B63EB7"/>
    <w:rsid w:val="00B71599"/>
    <w:rsid w:val="00BC439F"/>
    <w:rsid w:val="00BD0793"/>
    <w:rsid w:val="00BD160A"/>
    <w:rsid w:val="00BE2824"/>
    <w:rsid w:val="00C010C6"/>
    <w:rsid w:val="00C3288A"/>
    <w:rsid w:val="00C7093E"/>
    <w:rsid w:val="00C81745"/>
    <w:rsid w:val="00C97463"/>
    <w:rsid w:val="00C97BAC"/>
    <w:rsid w:val="00CC46D1"/>
    <w:rsid w:val="00D314D2"/>
    <w:rsid w:val="00D33ECE"/>
    <w:rsid w:val="00D4142F"/>
    <w:rsid w:val="00D617A0"/>
    <w:rsid w:val="00D622A1"/>
    <w:rsid w:val="00D877C9"/>
    <w:rsid w:val="00DA1619"/>
    <w:rsid w:val="00DB115C"/>
    <w:rsid w:val="00DC04D8"/>
    <w:rsid w:val="00DC1ED3"/>
    <w:rsid w:val="00E5244A"/>
    <w:rsid w:val="00E52775"/>
    <w:rsid w:val="00EA5A05"/>
    <w:rsid w:val="00EF4C1D"/>
    <w:rsid w:val="00F14A44"/>
    <w:rsid w:val="00F3745A"/>
    <w:rsid w:val="00F404D4"/>
    <w:rsid w:val="00F40B9D"/>
    <w:rsid w:val="00F51D98"/>
    <w:rsid w:val="00F627A2"/>
    <w:rsid w:val="00F72D2C"/>
    <w:rsid w:val="00FB70A2"/>
    <w:rsid w:val="00FC4ED4"/>
    <w:rsid w:val="00FE53B9"/>
    <w:rsid w:val="00FF37E5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E73CD8"/>
  <w15:docId w15:val="{21D5B6B6-462F-4637-8BDB-5F07EFA9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148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835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4835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B7F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7F88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uiPriority w:val="99"/>
    <w:qFormat/>
    <w:rsid w:val="00762BC1"/>
    <w:pPr>
      <w:widowControl w:val="0"/>
      <w:shd w:val="clear" w:color="auto" w:fill="FFFFFF"/>
      <w:autoSpaceDE w:val="0"/>
      <w:autoSpaceDN w:val="0"/>
      <w:adjustRightInd w:val="0"/>
      <w:ind w:right="72" w:firstLine="5954"/>
      <w:jc w:val="center"/>
    </w:pPr>
    <w:rPr>
      <w:color w:val="000000"/>
      <w:sz w:val="28"/>
      <w:szCs w:val="28"/>
    </w:rPr>
  </w:style>
  <w:style w:type="character" w:customStyle="1" w:styleId="ac">
    <w:name w:val="Заголовок Знак"/>
    <w:basedOn w:val="a0"/>
    <w:link w:val="ab"/>
    <w:uiPriority w:val="99"/>
    <w:rsid w:val="00762BC1"/>
    <w:rPr>
      <w:color w:val="000000"/>
      <w:sz w:val="28"/>
      <w:szCs w:val="28"/>
      <w:shd w:val="clear" w:color="auto" w:fill="FFFFFF"/>
    </w:rPr>
  </w:style>
  <w:style w:type="paragraph" w:customStyle="1" w:styleId="ConsPlusNormal">
    <w:name w:val="ConsPlusNormal"/>
    <w:rsid w:val="00762BC1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0B6BAB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character" w:styleId="ae">
    <w:name w:val="Hyperlink"/>
    <w:basedOn w:val="a0"/>
    <w:uiPriority w:val="99"/>
    <w:unhideWhenUsed/>
    <w:rsid w:val="00AB148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B1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1158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Титенкова Дарья Владимировна</cp:lastModifiedBy>
  <cp:revision>27</cp:revision>
  <cp:lastPrinted>2025-11-18T13:32:00Z</cp:lastPrinted>
  <dcterms:created xsi:type="dcterms:W3CDTF">2022-07-29T07:18:00Z</dcterms:created>
  <dcterms:modified xsi:type="dcterms:W3CDTF">2025-12-16T09:20:00Z</dcterms:modified>
</cp:coreProperties>
</file>