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53231B" w14:paraId="170000E7" w14:textId="77777777" w:rsidTr="0053231B">
        <w:trPr>
          <w:trHeight w:val="3402"/>
        </w:trPr>
        <w:tc>
          <w:tcPr>
            <w:tcW w:w="10421" w:type="dxa"/>
          </w:tcPr>
          <w:p w14:paraId="58BD7F03" w14:textId="77777777" w:rsidR="0053231B" w:rsidRDefault="0053231B" w:rsidP="0053231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3FE5714" wp14:editId="1F5F4880">
                  <wp:extent cx="742950" cy="84772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BE6DD4" w14:textId="77777777" w:rsidR="0053231B" w:rsidRPr="004E5A6B" w:rsidRDefault="0053231B" w:rsidP="0053231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C8852C1" w14:textId="77777777" w:rsidR="0053231B" w:rsidRPr="00D877C9" w:rsidRDefault="0053231B" w:rsidP="0053231B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 w:rsidRPr="00D877C9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ГУБЕРНАТОР СМОЛЕНСКОЙ ОБЛАСТИ</w:t>
            </w:r>
          </w:p>
          <w:p w14:paraId="54DB8FF4" w14:textId="77777777" w:rsidR="0053231B" w:rsidRPr="00D877C9" w:rsidRDefault="0053231B" w:rsidP="0053231B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D877C9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14:paraId="062E5551" w14:textId="77777777" w:rsidR="0053231B" w:rsidRPr="00721E82" w:rsidRDefault="0053231B" w:rsidP="0053231B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14:paraId="3A8BB774" w14:textId="44DF00CA" w:rsidR="0053231B" w:rsidRPr="0008686C" w:rsidRDefault="0053231B" w:rsidP="0053231B">
            <w:pPr>
              <w:rPr>
                <w:color w:val="000080"/>
              </w:rPr>
            </w:pPr>
            <w:r w:rsidRPr="0008686C"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Pr="0008686C">
              <w:rPr>
                <w:color w:val="000080"/>
                <w:sz w:val="24"/>
                <w:szCs w:val="24"/>
              </w:rPr>
              <w:t xml:space="preserve"> </w:t>
            </w:r>
            <w:bookmarkStart w:id="1" w:name="_GoBack"/>
            <w:r w:rsidR="00BD73E7" w:rsidRPr="00BD73E7">
              <w:rPr>
                <w:color w:val="000080"/>
                <w:sz w:val="24"/>
                <w:szCs w:val="24"/>
              </w:rPr>
              <w:t>1</w:t>
            </w:r>
            <w:r w:rsidR="00BD73E7">
              <w:rPr>
                <w:color w:val="000080"/>
                <w:sz w:val="24"/>
                <w:szCs w:val="24"/>
              </w:rPr>
              <w:t>2</w:t>
            </w:r>
            <w:r w:rsidR="00BD73E7" w:rsidRPr="00BD73E7">
              <w:rPr>
                <w:color w:val="000080"/>
                <w:sz w:val="24"/>
                <w:szCs w:val="24"/>
              </w:rPr>
              <w:t>.12.2025  № 204</w:t>
            </w:r>
            <w:r w:rsidR="00BD73E7">
              <w:rPr>
                <w:color w:val="000080"/>
                <w:sz w:val="24"/>
                <w:szCs w:val="24"/>
              </w:rPr>
              <w:t>1</w:t>
            </w:r>
            <w:r w:rsidR="00BD73E7" w:rsidRPr="00BD73E7">
              <w:rPr>
                <w:color w:val="000080"/>
                <w:sz w:val="24"/>
                <w:szCs w:val="24"/>
              </w:rPr>
              <w:t>-р</w:t>
            </w:r>
            <w:bookmarkStart w:id="2" w:name="NUM"/>
            <w:bookmarkEnd w:id="2"/>
            <w:bookmarkEnd w:id="1"/>
          </w:p>
          <w:p w14:paraId="1D09AB5E" w14:textId="77777777" w:rsidR="0053231B" w:rsidRDefault="0053231B" w:rsidP="0053231B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012811B3" w14:textId="77777777" w:rsidR="00EA5EF7" w:rsidRDefault="00EA5EF7" w:rsidP="00F52C4B">
      <w:pPr>
        <w:keepNext/>
        <w:keepLines/>
        <w:spacing w:before="240"/>
        <w:ind w:right="6094"/>
        <w:jc w:val="both"/>
        <w:outlineLvl w:val="0"/>
        <w:rPr>
          <w:rFonts w:eastAsiaTheme="majorEastAsia" w:cstheme="majorBidi"/>
          <w:sz w:val="28"/>
          <w:szCs w:val="28"/>
        </w:rPr>
      </w:pPr>
    </w:p>
    <w:p w14:paraId="13ECB87F" w14:textId="745BCF2E" w:rsidR="00F52C4B" w:rsidRPr="00F52C4B" w:rsidRDefault="00F52C4B" w:rsidP="00F52C4B">
      <w:pPr>
        <w:keepNext/>
        <w:keepLines/>
        <w:spacing w:before="240"/>
        <w:ind w:right="6094"/>
        <w:jc w:val="both"/>
        <w:outlineLvl w:val="0"/>
        <w:rPr>
          <w:rFonts w:eastAsiaTheme="majorEastAsia"/>
          <w:b/>
          <w:sz w:val="28"/>
          <w:szCs w:val="28"/>
        </w:rPr>
      </w:pPr>
      <w:r w:rsidRPr="00F52C4B">
        <w:rPr>
          <w:rFonts w:eastAsiaTheme="majorEastAsia" w:cstheme="majorBidi"/>
          <w:sz w:val="28"/>
          <w:szCs w:val="28"/>
        </w:rPr>
        <w:t xml:space="preserve">О </w:t>
      </w:r>
      <w:r w:rsidRPr="00F52C4B">
        <w:rPr>
          <w:rFonts w:eastAsiaTheme="majorEastAsia"/>
          <w:sz w:val="28"/>
          <w:szCs w:val="28"/>
        </w:rPr>
        <w:t xml:space="preserve">проекте областного закона </w:t>
      </w:r>
      <w:r w:rsidRPr="00F52C4B">
        <w:rPr>
          <w:rFonts w:eastAsiaTheme="majorEastAsia"/>
          <w:sz w:val="28"/>
          <w:szCs w:val="28"/>
        </w:rPr>
        <w:br/>
        <w:t>«</w:t>
      </w:r>
      <w:r w:rsidRPr="00F52C4B">
        <w:rPr>
          <w:rFonts w:eastAsiaTheme="majorEastAsia"/>
          <w:sz w:val="28"/>
          <w:szCs w:val="28"/>
          <w:lang w:bidi="ru-RU"/>
        </w:rPr>
        <w:t>О внесении изменений в областной закон «Об отдельных вопросах муниципальной службы в Смоленской области»</w:t>
      </w:r>
    </w:p>
    <w:p w14:paraId="7B6EA9B7" w14:textId="77777777" w:rsidR="00F52C4B" w:rsidRPr="00F52C4B" w:rsidRDefault="00F52C4B" w:rsidP="00F52C4B">
      <w:pPr>
        <w:rPr>
          <w:sz w:val="28"/>
          <w:szCs w:val="28"/>
        </w:rPr>
      </w:pPr>
    </w:p>
    <w:p w14:paraId="5F71B98E" w14:textId="77777777" w:rsidR="00F52C4B" w:rsidRPr="00F52C4B" w:rsidRDefault="00F52C4B" w:rsidP="00F52C4B">
      <w:pPr>
        <w:rPr>
          <w:sz w:val="28"/>
          <w:szCs w:val="28"/>
        </w:rPr>
      </w:pPr>
    </w:p>
    <w:p w14:paraId="28E861F7" w14:textId="702E2950" w:rsidR="00F52C4B" w:rsidRPr="00F52C4B" w:rsidRDefault="00F52C4B" w:rsidP="00F52C4B">
      <w:pPr>
        <w:ind w:firstLine="567"/>
        <w:jc w:val="both"/>
        <w:rPr>
          <w:sz w:val="28"/>
          <w:szCs w:val="28"/>
        </w:rPr>
      </w:pPr>
      <w:r w:rsidRPr="00F52C4B">
        <w:rPr>
          <w:sz w:val="28"/>
          <w:szCs w:val="28"/>
        </w:rPr>
        <w:t xml:space="preserve">На основании пункта 1 статьи 26 Устава Смоленской области, в соответствии </w:t>
      </w:r>
      <w:r>
        <w:rPr>
          <w:sz w:val="28"/>
          <w:szCs w:val="28"/>
        </w:rPr>
        <w:t xml:space="preserve">с </w:t>
      </w:r>
      <w:r w:rsidRPr="00F52C4B">
        <w:rPr>
          <w:sz w:val="28"/>
          <w:szCs w:val="28"/>
        </w:rPr>
        <w:t>пунктом 9.14 раздела 9 Регламента Правительства Смоленской области:</w:t>
      </w:r>
    </w:p>
    <w:p w14:paraId="7603115A" w14:textId="77777777" w:rsidR="00F52C4B" w:rsidRPr="00F52C4B" w:rsidRDefault="00F52C4B" w:rsidP="00F52C4B">
      <w:pPr>
        <w:ind w:firstLine="567"/>
        <w:jc w:val="both"/>
        <w:rPr>
          <w:sz w:val="28"/>
          <w:szCs w:val="28"/>
        </w:rPr>
      </w:pPr>
    </w:p>
    <w:p w14:paraId="6EBD949E" w14:textId="77777777" w:rsidR="00F52C4B" w:rsidRPr="00F52C4B" w:rsidRDefault="00F52C4B" w:rsidP="00F52C4B">
      <w:pPr>
        <w:numPr>
          <w:ilvl w:val="0"/>
          <w:numId w:val="1"/>
        </w:numPr>
        <w:tabs>
          <w:tab w:val="clear" w:pos="1860"/>
          <w:tab w:val="num" w:pos="0"/>
          <w:tab w:val="left" w:pos="1080"/>
        </w:tabs>
        <w:ind w:left="0" w:firstLine="567"/>
        <w:jc w:val="both"/>
        <w:rPr>
          <w:sz w:val="28"/>
          <w:szCs w:val="28"/>
        </w:rPr>
      </w:pPr>
      <w:r w:rsidRPr="00F52C4B">
        <w:rPr>
          <w:sz w:val="28"/>
          <w:szCs w:val="28"/>
        </w:rPr>
        <w:t>Внести на рассмотрение Смоленской областной Думы в порядке законодательной инициативы проект областного закона «</w:t>
      </w:r>
      <w:r w:rsidRPr="00F52C4B">
        <w:rPr>
          <w:color w:val="000000"/>
          <w:sz w:val="28"/>
          <w:szCs w:val="28"/>
          <w:lang w:bidi="ru-RU"/>
        </w:rPr>
        <w:t>О внесении изменений в областной закон «Об отдельных вопросах муниципальной службы в Смоленской области»</w:t>
      </w:r>
      <w:r w:rsidRPr="00F52C4B">
        <w:rPr>
          <w:sz w:val="28"/>
          <w:szCs w:val="28"/>
        </w:rPr>
        <w:t>.</w:t>
      </w:r>
    </w:p>
    <w:p w14:paraId="79FB5307" w14:textId="77777777" w:rsidR="00F52C4B" w:rsidRPr="00F52C4B" w:rsidRDefault="00F52C4B" w:rsidP="00F52C4B">
      <w:pPr>
        <w:numPr>
          <w:ilvl w:val="0"/>
          <w:numId w:val="1"/>
        </w:numPr>
        <w:tabs>
          <w:tab w:val="clear" w:pos="1860"/>
          <w:tab w:val="num" w:pos="0"/>
          <w:tab w:val="left" w:pos="1080"/>
        </w:tabs>
        <w:ind w:left="0" w:firstLine="567"/>
        <w:jc w:val="both"/>
        <w:rPr>
          <w:sz w:val="28"/>
          <w:szCs w:val="28"/>
        </w:rPr>
      </w:pPr>
      <w:r w:rsidRPr="00F52C4B">
        <w:rPr>
          <w:sz w:val="28"/>
          <w:szCs w:val="28"/>
        </w:rPr>
        <w:t xml:space="preserve">Определить министра Смоленской области по внутренней политике </w:t>
      </w:r>
      <w:r w:rsidRPr="00F52C4B">
        <w:rPr>
          <w:sz w:val="28"/>
          <w:szCs w:val="28"/>
        </w:rPr>
        <w:br/>
        <w:t>П.Ю. Мухина официальным представителем Губернатора Смоленской области в Смоленской областной Думе при последующем рассмотрении указанного проекта областного закона.</w:t>
      </w:r>
    </w:p>
    <w:p w14:paraId="39AD2775" w14:textId="77777777" w:rsidR="00F52C4B" w:rsidRPr="00F52C4B" w:rsidRDefault="00F52C4B" w:rsidP="00F52C4B">
      <w:pPr>
        <w:ind w:left="1860" w:firstLine="567"/>
        <w:contextualSpacing/>
        <w:jc w:val="both"/>
        <w:rPr>
          <w:sz w:val="28"/>
          <w:szCs w:val="28"/>
        </w:rPr>
      </w:pPr>
    </w:p>
    <w:p w14:paraId="42CF8D58" w14:textId="77777777" w:rsidR="00F52C4B" w:rsidRPr="00F52C4B" w:rsidRDefault="00F52C4B" w:rsidP="00F52C4B">
      <w:pPr>
        <w:ind w:left="1860"/>
        <w:contextualSpacing/>
        <w:jc w:val="both"/>
        <w:rPr>
          <w:sz w:val="28"/>
          <w:szCs w:val="28"/>
        </w:rPr>
      </w:pPr>
    </w:p>
    <w:p w14:paraId="2F6E3AA4" w14:textId="77777777" w:rsidR="00F52C4B" w:rsidRPr="00F52C4B" w:rsidRDefault="00F52C4B" w:rsidP="00F52C4B">
      <w:pPr>
        <w:ind w:left="1860"/>
        <w:contextualSpacing/>
        <w:jc w:val="right"/>
        <w:rPr>
          <w:sz w:val="28"/>
          <w:szCs w:val="28"/>
        </w:rPr>
      </w:pPr>
      <w:r w:rsidRPr="00F52C4B">
        <w:rPr>
          <w:b/>
          <w:sz w:val="28"/>
          <w:szCs w:val="28"/>
        </w:rPr>
        <w:t xml:space="preserve"> В.Н. Анохин</w:t>
      </w:r>
    </w:p>
    <w:p w14:paraId="32CC7EF8" w14:textId="77777777" w:rsidR="00F52C4B" w:rsidRPr="00F52C4B" w:rsidRDefault="00F52C4B" w:rsidP="00F52C4B">
      <w:pPr>
        <w:ind w:left="1860"/>
        <w:contextualSpacing/>
        <w:rPr>
          <w:sz w:val="28"/>
          <w:szCs w:val="28"/>
        </w:rPr>
      </w:pPr>
    </w:p>
    <w:p w14:paraId="6A2FBE51" w14:textId="77777777" w:rsidR="00F52C4B" w:rsidRPr="00F52C4B" w:rsidRDefault="00F52C4B" w:rsidP="00F52C4B">
      <w:pPr>
        <w:rPr>
          <w:sz w:val="28"/>
          <w:szCs w:val="28"/>
        </w:rPr>
      </w:pPr>
    </w:p>
    <w:p w14:paraId="44A51B8B" w14:textId="77777777" w:rsidR="00F52C4B" w:rsidRPr="00F52C4B" w:rsidRDefault="00F52C4B" w:rsidP="00F52C4B">
      <w:pPr>
        <w:rPr>
          <w:sz w:val="28"/>
          <w:szCs w:val="28"/>
          <w:lang w:val="en-US"/>
        </w:rPr>
      </w:pPr>
    </w:p>
    <w:p w14:paraId="14748692" w14:textId="77777777" w:rsidR="00C70ECA" w:rsidRDefault="00C70ECA" w:rsidP="00C70ECA">
      <w:pPr>
        <w:keepNext/>
        <w:keepLines/>
        <w:spacing w:before="240"/>
        <w:ind w:right="6094"/>
        <w:jc w:val="both"/>
        <w:outlineLvl w:val="0"/>
        <w:rPr>
          <w:rFonts w:eastAsiaTheme="majorEastAsia" w:cstheme="majorBidi"/>
          <w:sz w:val="28"/>
          <w:szCs w:val="28"/>
        </w:rPr>
      </w:pPr>
    </w:p>
    <w:sectPr w:rsidR="00C70ECA" w:rsidSect="00BD73E7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7B0E9" w14:textId="77777777" w:rsidR="00D65E23" w:rsidRDefault="00D65E23">
      <w:r>
        <w:separator/>
      </w:r>
    </w:p>
  </w:endnote>
  <w:endnote w:type="continuationSeparator" w:id="0">
    <w:p w14:paraId="60C5875B" w14:textId="77777777" w:rsidR="00D65E23" w:rsidRDefault="00D65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5C04C" w14:textId="77777777" w:rsidR="00D65E23" w:rsidRDefault="00D65E23">
      <w:r>
        <w:separator/>
      </w:r>
    </w:p>
  </w:footnote>
  <w:footnote w:type="continuationSeparator" w:id="0">
    <w:p w14:paraId="45A158DA" w14:textId="77777777" w:rsidR="00D65E23" w:rsidRDefault="00D65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E845DE"/>
    <w:multiLevelType w:val="hybridMultilevel"/>
    <w:tmpl w:val="18B06A80"/>
    <w:lvl w:ilvl="0" w:tplc="D4125F4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8686C"/>
    <w:rsid w:val="000957C7"/>
    <w:rsid w:val="000B0548"/>
    <w:rsid w:val="000C7892"/>
    <w:rsid w:val="00104490"/>
    <w:rsid w:val="00114835"/>
    <w:rsid w:val="00122064"/>
    <w:rsid w:val="001341BA"/>
    <w:rsid w:val="001652B3"/>
    <w:rsid w:val="00171CAF"/>
    <w:rsid w:val="001A48FF"/>
    <w:rsid w:val="001C121D"/>
    <w:rsid w:val="00257109"/>
    <w:rsid w:val="00261333"/>
    <w:rsid w:val="00292560"/>
    <w:rsid w:val="002E2DB8"/>
    <w:rsid w:val="00301C7B"/>
    <w:rsid w:val="00310BB4"/>
    <w:rsid w:val="00314E19"/>
    <w:rsid w:val="00330822"/>
    <w:rsid w:val="003563D4"/>
    <w:rsid w:val="00364B00"/>
    <w:rsid w:val="003A2C6D"/>
    <w:rsid w:val="003A60DB"/>
    <w:rsid w:val="004030A4"/>
    <w:rsid w:val="00426273"/>
    <w:rsid w:val="004500F5"/>
    <w:rsid w:val="0046619C"/>
    <w:rsid w:val="00483111"/>
    <w:rsid w:val="004956A2"/>
    <w:rsid w:val="00497CB5"/>
    <w:rsid w:val="004E5A6B"/>
    <w:rsid w:val="00513B9F"/>
    <w:rsid w:val="0053231B"/>
    <w:rsid w:val="00545C08"/>
    <w:rsid w:val="005507F2"/>
    <w:rsid w:val="005572C7"/>
    <w:rsid w:val="00653F69"/>
    <w:rsid w:val="0067695B"/>
    <w:rsid w:val="006E181B"/>
    <w:rsid w:val="00721E82"/>
    <w:rsid w:val="00761067"/>
    <w:rsid w:val="007B7F88"/>
    <w:rsid w:val="00827E0F"/>
    <w:rsid w:val="008318B6"/>
    <w:rsid w:val="008651E7"/>
    <w:rsid w:val="008741EA"/>
    <w:rsid w:val="008C50CA"/>
    <w:rsid w:val="008C7990"/>
    <w:rsid w:val="008F57C4"/>
    <w:rsid w:val="00986A18"/>
    <w:rsid w:val="009E5D10"/>
    <w:rsid w:val="00A03DDB"/>
    <w:rsid w:val="00A057EB"/>
    <w:rsid w:val="00A16598"/>
    <w:rsid w:val="00AB5D49"/>
    <w:rsid w:val="00AC28BA"/>
    <w:rsid w:val="00B51378"/>
    <w:rsid w:val="00B55309"/>
    <w:rsid w:val="00B63EB7"/>
    <w:rsid w:val="00BD73E7"/>
    <w:rsid w:val="00C3288A"/>
    <w:rsid w:val="00C7093E"/>
    <w:rsid w:val="00C70ECA"/>
    <w:rsid w:val="00CA0BBF"/>
    <w:rsid w:val="00CD337D"/>
    <w:rsid w:val="00D269E4"/>
    <w:rsid w:val="00D33ECE"/>
    <w:rsid w:val="00D617A0"/>
    <w:rsid w:val="00D622A1"/>
    <w:rsid w:val="00D65E23"/>
    <w:rsid w:val="00D877C9"/>
    <w:rsid w:val="00EA5EF7"/>
    <w:rsid w:val="00F056F1"/>
    <w:rsid w:val="00F3745A"/>
    <w:rsid w:val="00F52C4B"/>
    <w:rsid w:val="00F63DCD"/>
    <w:rsid w:val="00F647F4"/>
    <w:rsid w:val="00FC4ED4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82DA0"/>
  <w15:docId w15:val="{00463AB1-CD57-46CF-A377-3CDFAD6F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148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835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4835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B7F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7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29</cp:revision>
  <dcterms:created xsi:type="dcterms:W3CDTF">2021-04-01T07:40:00Z</dcterms:created>
  <dcterms:modified xsi:type="dcterms:W3CDTF">2025-12-12T07:26:00Z</dcterms:modified>
</cp:coreProperties>
</file>