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10421"/>
      </w:tblGrid>
      <w:tr w:rsidR="0024037F">
        <w:trPr>
          <w:trHeight w:val="3402"/>
        </w:trPr>
        <w:tc>
          <w:tcPr>
            <w:tcW w:w="10421" w:type="dxa"/>
            <w:vAlign w:val="center"/>
          </w:tcPr>
          <w:p w:rsidR="0024037F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05139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742950" cy="84772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37F" w:rsidRDefault="0024037F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24037F" w:rsidRDefault="00000000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24037F" w:rsidRDefault="0000000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24037F" w:rsidRDefault="0024037F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D51F8B" w:rsidRPr="00122864" w:rsidRDefault="00D51F8B" w:rsidP="00D51F8B">
            <w:pPr>
              <w:rPr>
                <w:color w:val="000080"/>
                <w:sz w:val="24"/>
                <w:szCs w:val="24"/>
              </w:rPr>
            </w:pPr>
            <w:r w:rsidRPr="00122864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122864">
              <w:rPr>
                <w:color w:val="000080"/>
                <w:sz w:val="24"/>
                <w:szCs w:val="24"/>
              </w:rPr>
              <w:t xml:space="preserve"> 13.03.2026  № </w:t>
            </w:r>
            <w:bookmarkStart w:id="1" w:name="NUM"/>
            <w:bookmarkEnd w:id="1"/>
            <w:r w:rsidRPr="00122864">
              <w:rPr>
                <w:color w:val="000080"/>
                <w:sz w:val="24"/>
                <w:szCs w:val="24"/>
              </w:rPr>
              <w:t>24</w:t>
            </w:r>
            <w:r>
              <w:rPr>
                <w:color w:val="000080"/>
                <w:sz w:val="24"/>
                <w:szCs w:val="24"/>
              </w:rPr>
              <w:t>6</w:t>
            </w:r>
            <w:r w:rsidRPr="00122864">
              <w:rPr>
                <w:color w:val="000080"/>
                <w:sz w:val="24"/>
                <w:szCs w:val="24"/>
              </w:rPr>
              <w:t>-рп</w:t>
            </w:r>
          </w:p>
          <w:p w:rsidR="0024037F" w:rsidRDefault="0024037F">
            <w:bookmarkStart w:id="2" w:name="undefined"/>
            <w:bookmarkEnd w:id="2"/>
          </w:p>
          <w:p w:rsidR="0024037F" w:rsidRDefault="0024037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24037F" w:rsidRDefault="0024037F">
      <w:pPr>
        <w:tabs>
          <w:tab w:val="left" w:pos="6930"/>
        </w:tabs>
        <w:rPr>
          <w:sz w:val="28"/>
          <w:szCs w:val="28"/>
        </w:rPr>
      </w:pPr>
    </w:p>
    <w:p w:rsidR="0024037F" w:rsidRDefault="0024037F">
      <w:pPr>
        <w:tabs>
          <w:tab w:val="left" w:pos="6930"/>
        </w:tabs>
        <w:rPr>
          <w:sz w:val="28"/>
          <w:szCs w:val="28"/>
        </w:rPr>
      </w:pPr>
    </w:p>
    <w:p w:rsidR="0024037F" w:rsidRDefault="0024037F">
      <w:pPr>
        <w:tabs>
          <w:tab w:val="left" w:pos="6930"/>
        </w:tabs>
        <w:rPr>
          <w:sz w:val="28"/>
          <w:szCs w:val="28"/>
        </w:rPr>
      </w:pPr>
    </w:p>
    <w:p w:rsidR="0024037F" w:rsidRDefault="00000000">
      <w:pPr>
        <w:rPr>
          <w:sz w:val="28"/>
          <w:szCs w:val="28"/>
        </w:rPr>
      </w:pPr>
      <w:r>
        <w:rPr>
          <w:sz w:val="28"/>
          <w:szCs w:val="28"/>
        </w:rPr>
        <w:t>О даче согласия на предоставление</w:t>
      </w:r>
    </w:p>
    <w:p w:rsidR="0024037F" w:rsidRDefault="00000000">
      <w:pPr>
        <w:rPr>
          <w:sz w:val="28"/>
          <w:szCs w:val="28"/>
        </w:rPr>
      </w:pPr>
      <w:r>
        <w:rPr>
          <w:sz w:val="28"/>
          <w:szCs w:val="28"/>
        </w:rPr>
        <w:t>имущества, находящегося в</w:t>
      </w:r>
    </w:p>
    <w:p w:rsidR="0024037F" w:rsidRDefault="00000000">
      <w:pPr>
        <w:rPr>
          <w:sz w:val="28"/>
          <w:szCs w:val="28"/>
        </w:rPr>
      </w:pPr>
      <w:r>
        <w:rPr>
          <w:sz w:val="28"/>
          <w:szCs w:val="28"/>
        </w:rPr>
        <w:t>государственной собственности</w:t>
      </w:r>
    </w:p>
    <w:p w:rsidR="0024037F" w:rsidRDefault="00000000">
      <w:pPr>
        <w:rPr>
          <w:sz w:val="28"/>
          <w:szCs w:val="28"/>
        </w:rPr>
      </w:pPr>
      <w:r>
        <w:rPr>
          <w:sz w:val="28"/>
          <w:szCs w:val="28"/>
        </w:rPr>
        <w:t>Смоленской области,</w:t>
      </w:r>
    </w:p>
    <w:p w:rsidR="0024037F" w:rsidRDefault="00000000">
      <w:pPr>
        <w:rPr>
          <w:sz w:val="28"/>
          <w:szCs w:val="28"/>
        </w:rPr>
      </w:pPr>
      <w:r>
        <w:rPr>
          <w:sz w:val="28"/>
          <w:szCs w:val="28"/>
        </w:rPr>
        <w:t>в безвозмездное пользование</w:t>
      </w:r>
    </w:p>
    <w:p w:rsidR="0024037F" w:rsidRDefault="0024037F">
      <w:pPr>
        <w:rPr>
          <w:sz w:val="24"/>
          <w:szCs w:val="24"/>
        </w:rPr>
      </w:pPr>
    </w:p>
    <w:p w:rsidR="0024037F" w:rsidRDefault="0024037F">
      <w:pPr>
        <w:rPr>
          <w:sz w:val="24"/>
          <w:szCs w:val="24"/>
        </w:rPr>
      </w:pPr>
    </w:p>
    <w:p w:rsidR="0024037F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областным законом «О порядке управления и распоряжения государственной собственностью Смоленской области», Порядком предоставления имущества, находящегося в государственной собственности Смоленской области, в безвозмездное пользование, утвержденным постановлением Администрации Смоленской области от 26.01.2009 № 27:</w:t>
      </w:r>
    </w:p>
    <w:p w:rsidR="0024037F" w:rsidRDefault="0024037F">
      <w:pPr>
        <w:spacing w:before="20"/>
        <w:jc w:val="both"/>
        <w:rPr>
          <w:sz w:val="24"/>
          <w:szCs w:val="24"/>
        </w:rPr>
      </w:pPr>
    </w:p>
    <w:p w:rsidR="0024037F" w:rsidRDefault="0000000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 Дать согласие областным государственным бюджетным учреждениям здравоохранения (далее также – учреждения), указанным в приложении к настоящему распоряжению, на предоставление имущества, находящегося в государственной собственности Смоленской области (далее также – имущество), по перечню согласно приложению в безвозмездное пользование сроком на пять лет областному государственному автономному учреждению здравоохранения «Смоленский областной врачебно-физкультурный диспансер» без возложения на него обязанности по оплате расходов по содержанию имущества в течение всего срока действия договора безвозмездного пользования имуществом.</w:t>
      </w:r>
    </w:p>
    <w:p w:rsidR="0024037F" w:rsidRDefault="0000000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Учреждениям осуществить необходимые юридические действия по предоставлению имущества в безвозмездное пользование областному государственному автономному учреждению здравоохранения «Смоленский областной врачебно-физкультурный диспансер».  </w:t>
      </w:r>
    </w:p>
    <w:p w:rsidR="0024037F" w:rsidRDefault="0024037F">
      <w:pPr>
        <w:jc w:val="both"/>
        <w:rPr>
          <w:sz w:val="28"/>
          <w:szCs w:val="28"/>
        </w:rPr>
      </w:pPr>
    </w:p>
    <w:p w:rsidR="0024037F" w:rsidRDefault="0024037F">
      <w:pPr>
        <w:jc w:val="both"/>
        <w:rPr>
          <w:sz w:val="28"/>
          <w:szCs w:val="28"/>
        </w:rPr>
      </w:pPr>
    </w:p>
    <w:p w:rsidR="0024037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24037F" w:rsidRDefault="00000000">
      <w:pPr>
        <w:pStyle w:val="afe"/>
        <w:widowControl/>
        <w:tabs>
          <w:tab w:val="left" w:pos="4536"/>
          <w:tab w:val="left" w:pos="9777"/>
        </w:tabs>
        <w:spacing w:line="276" w:lineRule="auto"/>
        <w:ind w:right="-11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В.Н. Анохин</w:t>
      </w:r>
    </w:p>
    <w:sectPr w:rsidR="0024037F">
      <w:headerReference w:type="default" r:id="rId7"/>
      <w:pgSz w:w="11906" w:h="16838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D42" w:rsidRDefault="001E3D42">
      <w:r>
        <w:separator/>
      </w:r>
    </w:p>
  </w:endnote>
  <w:endnote w:type="continuationSeparator" w:id="0">
    <w:p w:rsidR="001E3D42" w:rsidRDefault="001E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D42" w:rsidRDefault="001E3D42">
      <w:r>
        <w:separator/>
      </w:r>
    </w:p>
  </w:footnote>
  <w:footnote w:type="continuationSeparator" w:id="0">
    <w:p w:rsidR="001E3D42" w:rsidRDefault="001E3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7732647"/>
      <w:docPartObj>
        <w:docPartGallery w:val="Page Numbers (Top of Page)"/>
        <w:docPartUnique/>
      </w:docPartObj>
    </w:sdtPr>
    <w:sdtContent>
      <w:p w:rsidR="0024037F" w:rsidRDefault="0000000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4037F" w:rsidRDefault="0024037F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37F"/>
    <w:rsid w:val="001E3D42"/>
    <w:rsid w:val="0024037F"/>
    <w:rsid w:val="00D51F8B"/>
    <w:rsid w:val="00EE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AE3A"/>
  <w15:docId w15:val="{61045363-74AD-4100-B763-9FF63DEA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sz w:val="20"/>
      <w:szCs w:val="20"/>
    </w:rPr>
  </w:style>
  <w:style w:type="character" w:styleId="af8">
    <w:name w:val="page number"/>
    <w:basedOn w:val="a0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Pr>
      <w:sz w:val="20"/>
      <w:szCs w:val="20"/>
    </w:rPr>
  </w:style>
  <w:style w:type="table" w:styleId="afb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Body Text"/>
    <w:basedOn w:val="a"/>
    <w:link w:val="aff"/>
    <w:uiPriority w:val="99"/>
    <w:unhideWhenUsed/>
    <w:pPr>
      <w:widowControl w:val="0"/>
      <w:spacing w:line="252" w:lineRule="auto"/>
      <w:ind w:right="5200"/>
      <w:jc w:val="both"/>
    </w:pPr>
    <w:rPr>
      <w:rFonts w:ascii="Calibri" w:hAnsi="Calibri" w:cs="Calibri"/>
      <w:sz w:val="26"/>
      <w:szCs w:val="26"/>
    </w:rPr>
  </w:style>
  <w:style w:type="character" w:customStyle="1" w:styleId="aff">
    <w:name w:val="Основной текст Знак"/>
    <w:basedOn w:val="a0"/>
    <w:link w:val="afe"/>
    <w:uiPriority w:val="99"/>
    <w:rPr>
      <w:rFonts w:ascii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17</cp:revision>
  <dcterms:created xsi:type="dcterms:W3CDTF">2024-05-03T13:39:00Z</dcterms:created>
  <dcterms:modified xsi:type="dcterms:W3CDTF">2026-03-13T09:37:00Z</dcterms:modified>
</cp:coreProperties>
</file>