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205"/>
      </w:tblGrid>
      <w:tr w:rsidR="00D76B14">
        <w:trPr>
          <w:trHeight w:val="3402"/>
        </w:trPr>
        <w:tc>
          <w:tcPr>
            <w:tcW w:w="10421" w:type="dxa"/>
            <w:vAlign w:val="center"/>
          </w:tcPr>
          <w:p w:rsidR="00D76B14" w:rsidRDefault="004E2428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742950" cy="847725"/>
                      <wp:effectExtent l="1905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42950" cy="847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80"/>
                              </a:solidFill>
                              <a:ln>
                                <a:noFill/>
                                <a:miter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58.50pt;height:66.75pt;mso-wrap-distance-left:0.00pt;mso-wrap-distance-top:0.00pt;mso-wrap-distance-right:0.00pt;mso-wrap-distance-bottom:0.00pt;" stroked="f">
                      <v:path textboxrect="0,0,0,0"/>
                      <v:imagedata r:id="rId8" o:title=""/>
                    </v:shape>
                  </w:pict>
                </mc:Fallback>
              </mc:AlternateContent>
            </w:r>
          </w:p>
          <w:p w:rsidR="00D76B14" w:rsidRDefault="00D76B14">
            <w:pPr>
              <w:spacing w:line="360" w:lineRule="auto"/>
              <w:jc w:val="center"/>
              <w:rPr>
                <w:color w:val="000080"/>
                <w:sz w:val="24"/>
                <w:szCs w:val="24"/>
              </w:rPr>
            </w:pPr>
          </w:p>
          <w:p w:rsidR="00D76B14" w:rsidRDefault="004E2428">
            <w:pPr>
              <w:pStyle w:val="2"/>
              <w:spacing w:before="0" w:after="0" w:line="360" w:lineRule="auto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  <w:t>ПРАВИТЕЛЬСТВО СМОЛЕНСКОЙ ОБЛАСТИ</w:t>
            </w:r>
          </w:p>
          <w:p w:rsidR="00D76B14" w:rsidRDefault="004E2428">
            <w:pPr>
              <w:pStyle w:val="2"/>
              <w:spacing w:before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  <w:t>Р А С П О Р Я Ж Е Н И Е</w:t>
            </w:r>
          </w:p>
          <w:p w:rsidR="00D76B14" w:rsidRDefault="00D76B14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</w:p>
          <w:p w:rsidR="00D76B14" w:rsidRDefault="004E2428">
            <w:r>
              <w:rPr>
                <w:color w:val="000080"/>
                <w:sz w:val="24"/>
                <w:szCs w:val="24"/>
              </w:rPr>
              <w:t xml:space="preserve">от </w:t>
            </w:r>
            <w:bookmarkStart w:id="0" w:name="DATEDOC"/>
            <w:bookmarkEnd w:id="0"/>
            <w:r w:rsidR="004F4379">
              <w:rPr>
                <w:color w:val="000080"/>
                <w:sz w:val="24"/>
                <w:szCs w:val="24"/>
              </w:rPr>
              <w:t>10.06.2026</w:t>
            </w:r>
            <w:r>
              <w:rPr>
                <w:color w:val="000080"/>
                <w:sz w:val="24"/>
                <w:szCs w:val="24"/>
              </w:rPr>
              <w:t xml:space="preserve"> № </w:t>
            </w:r>
            <w:bookmarkStart w:id="1" w:name="NUM"/>
            <w:bookmarkEnd w:id="1"/>
            <w:r w:rsidR="004F4379">
              <w:rPr>
                <w:color w:val="000080"/>
                <w:sz w:val="24"/>
                <w:szCs w:val="24"/>
              </w:rPr>
              <w:t>667-рп</w:t>
            </w:r>
            <w:bookmarkStart w:id="2" w:name="_GoBack"/>
            <w:bookmarkEnd w:id="2"/>
          </w:p>
          <w:p w:rsidR="00D76B14" w:rsidRPr="004F4379" w:rsidRDefault="00D76B14">
            <w:pPr>
              <w:jc w:val="center"/>
              <w:rPr>
                <w:sz w:val="28"/>
                <w:szCs w:val="28"/>
              </w:rPr>
            </w:pPr>
          </w:p>
        </w:tc>
      </w:tr>
    </w:tbl>
    <w:p w:rsidR="00D76B14" w:rsidRDefault="00D76B14">
      <w:pPr>
        <w:tabs>
          <w:tab w:val="left" w:pos="6930"/>
        </w:tabs>
        <w:rPr>
          <w:sz w:val="28"/>
          <w:szCs w:val="28"/>
        </w:rPr>
      </w:pPr>
    </w:p>
    <w:p w:rsidR="00D76B14" w:rsidRDefault="00D76B14">
      <w:pPr>
        <w:tabs>
          <w:tab w:val="left" w:pos="6930"/>
        </w:tabs>
        <w:rPr>
          <w:sz w:val="28"/>
          <w:szCs w:val="28"/>
        </w:rPr>
      </w:pPr>
    </w:p>
    <w:p w:rsidR="00D76B14" w:rsidRDefault="00D76B14">
      <w:pPr>
        <w:tabs>
          <w:tab w:val="left" w:pos="6930"/>
        </w:tabs>
        <w:rPr>
          <w:sz w:val="28"/>
          <w:szCs w:val="28"/>
        </w:rPr>
      </w:pPr>
    </w:p>
    <w:p w:rsidR="00D76B14" w:rsidRDefault="004E2428">
      <w:pPr>
        <w:tabs>
          <w:tab w:val="left" w:pos="453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даче согласия на предоставление </w:t>
      </w:r>
    </w:p>
    <w:p w:rsidR="00D76B14" w:rsidRDefault="004E2428">
      <w:pPr>
        <w:tabs>
          <w:tab w:val="left" w:pos="453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имущества, находящегося в </w:t>
      </w:r>
    </w:p>
    <w:p w:rsidR="00D76B14" w:rsidRDefault="004E2428">
      <w:pPr>
        <w:tabs>
          <w:tab w:val="left" w:pos="453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государственной собственности </w:t>
      </w:r>
    </w:p>
    <w:p w:rsidR="00D76B14" w:rsidRDefault="004E2428">
      <w:pPr>
        <w:tabs>
          <w:tab w:val="left" w:pos="453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Смоленской области, </w:t>
      </w:r>
    </w:p>
    <w:p w:rsidR="00D76B14" w:rsidRDefault="004E2428">
      <w:pPr>
        <w:tabs>
          <w:tab w:val="left" w:pos="453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безвозмездное пользование</w:t>
      </w:r>
    </w:p>
    <w:p w:rsidR="00D76B14" w:rsidRDefault="00D76B14">
      <w:pPr>
        <w:rPr>
          <w:sz w:val="28"/>
          <w:szCs w:val="28"/>
        </w:rPr>
      </w:pPr>
    </w:p>
    <w:p w:rsidR="00D76B14" w:rsidRDefault="00D76B14">
      <w:pPr>
        <w:rPr>
          <w:sz w:val="28"/>
          <w:szCs w:val="28"/>
        </w:rPr>
      </w:pPr>
    </w:p>
    <w:p w:rsidR="00D76B14" w:rsidRDefault="004E2428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областным законом «О порядке управления и распоряжения государственной собственностью Смоленской области», Порядком предоставления имущества, находящегося в государственной собственности Смоленской области, в безвозмездное пользование, утв</w:t>
      </w:r>
      <w:r>
        <w:rPr>
          <w:sz w:val="28"/>
          <w:szCs w:val="28"/>
        </w:rPr>
        <w:t>ержденным постановлением Администрации Смоленской области от 26.01.2009 № 27:</w:t>
      </w:r>
    </w:p>
    <w:p w:rsidR="00D76B14" w:rsidRDefault="00D76B14">
      <w:pPr>
        <w:ind w:firstLine="700"/>
        <w:jc w:val="both"/>
        <w:rPr>
          <w:sz w:val="28"/>
          <w:szCs w:val="28"/>
        </w:rPr>
      </w:pPr>
    </w:p>
    <w:p w:rsidR="00D76B14" w:rsidRDefault="004E2428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1. Дать согласие Областному государственному бюджетному автотранспортному учреждению Правительства Смоленской области (далее – учреждение) на предоставление имущества, находящег</w:t>
      </w:r>
      <w:r>
        <w:rPr>
          <w:sz w:val="28"/>
          <w:szCs w:val="28"/>
        </w:rPr>
        <w:t>ося в государственной собственности Смоленской области (далее также – имущество), по перечню согласно приложению в безвозмездное пользование сроком на один год Муниципальному казенному учреждению «Автотранспортное учреждение Администрации муниципального об</w:t>
      </w:r>
      <w:r>
        <w:rPr>
          <w:sz w:val="28"/>
          <w:szCs w:val="28"/>
        </w:rPr>
        <w:t>разования «Шумячский муниципальный округ» Смоленской области».</w:t>
      </w:r>
    </w:p>
    <w:p w:rsidR="00D76B14" w:rsidRDefault="004E2428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2. Учреждению (Р.М. Лукьянов) осуществить необходимые юридические действия по предоставлению имущества в безвозмездное пользование Муниципальному казенному учреждению «Автотранспортное учрежден</w:t>
      </w:r>
      <w:r>
        <w:rPr>
          <w:sz w:val="28"/>
          <w:szCs w:val="28"/>
        </w:rPr>
        <w:t xml:space="preserve">ие Администрации муниципального образования «Шумячский муниципальный округ» Смоленской области». </w:t>
      </w:r>
    </w:p>
    <w:p w:rsidR="00D76B14" w:rsidRDefault="00D76B14">
      <w:pPr>
        <w:ind w:firstLine="700"/>
        <w:jc w:val="both"/>
        <w:rPr>
          <w:sz w:val="28"/>
          <w:szCs w:val="28"/>
        </w:rPr>
      </w:pPr>
    </w:p>
    <w:p w:rsidR="00D76B14" w:rsidRDefault="004E2428">
      <w:pPr>
        <w:pStyle w:val="13"/>
        <w:spacing w:line="240" w:lineRule="auto"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6B14" w:rsidRDefault="004E2428">
      <w:pPr>
        <w:tabs>
          <w:tab w:val="left" w:pos="4536"/>
        </w:tabs>
        <w:rPr>
          <w:sz w:val="28"/>
          <w:szCs w:val="28"/>
        </w:rPr>
      </w:pPr>
      <w:r>
        <w:rPr>
          <w:sz w:val="28"/>
          <w:szCs w:val="28"/>
        </w:rPr>
        <w:t xml:space="preserve">Губернатор </w:t>
      </w:r>
    </w:p>
    <w:p w:rsidR="00D76B14" w:rsidRDefault="004E2428">
      <w:pPr>
        <w:tabs>
          <w:tab w:val="left" w:pos="4536"/>
        </w:tabs>
        <w:rPr>
          <w:sz w:val="28"/>
          <w:szCs w:val="28"/>
        </w:rPr>
      </w:pPr>
      <w:r>
        <w:rPr>
          <w:sz w:val="28"/>
          <w:szCs w:val="28"/>
        </w:rPr>
        <w:t xml:space="preserve">Смоленской области                                                       </w:t>
      </w:r>
      <w:r>
        <w:rPr>
          <w:sz w:val="16"/>
          <w:szCs w:val="16"/>
        </w:rPr>
        <w:t xml:space="preserve">                                                         </w:t>
      </w:r>
      <w:r>
        <w:rPr>
          <w:b/>
          <w:bCs/>
          <w:sz w:val="28"/>
          <w:szCs w:val="28"/>
        </w:rPr>
        <w:t>В.Н. Анохин</w:t>
      </w:r>
    </w:p>
    <w:sectPr w:rsidR="00D76B14">
      <w:pgSz w:w="11906" w:h="16838"/>
      <w:pgMar w:top="567" w:right="567" w:bottom="567" w:left="1134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2428" w:rsidRDefault="004E2428">
      <w:r>
        <w:separator/>
      </w:r>
    </w:p>
  </w:endnote>
  <w:endnote w:type="continuationSeparator" w:id="0">
    <w:p w:rsidR="004E2428" w:rsidRDefault="004E2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2428" w:rsidRDefault="004E2428">
      <w:r>
        <w:separator/>
      </w:r>
    </w:p>
  </w:footnote>
  <w:footnote w:type="continuationSeparator" w:id="0">
    <w:p w:rsidR="004E2428" w:rsidRDefault="004E24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B14"/>
    <w:rsid w:val="004E2428"/>
    <w:rsid w:val="004F4379"/>
    <w:rsid w:val="00D7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EE1E72-E63C-4C27-8E4D-5FFB67CAF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f5">
    <w:name w:val="header"/>
    <w:basedOn w:val="a"/>
    <w:link w:val="af6"/>
    <w:uiPriority w:val="99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Pr>
      <w:sz w:val="20"/>
      <w:szCs w:val="20"/>
    </w:rPr>
  </w:style>
  <w:style w:type="character" w:styleId="af7">
    <w:name w:val="page number"/>
    <w:basedOn w:val="a0"/>
    <w:uiPriority w:val="99"/>
  </w:style>
  <w:style w:type="paragraph" w:styleId="af8">
    <w:name w:val="footer"/>
    <w:basedOn w:val="a"/>
    <w:link w:val="af9"/>
    <w:uiPriority w:val="9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Pr>
      <w:sz w:val="20"/>
      <w:szCs w:val="20"/>
    </w:rPr>
  </w:style>
  <w:style w:type="table" w:styleId="afa">
    <w:name w:val="Table Grid"/>
    <w:basedOn w:val="a1"/>
    <w:uiPriority w:val="99"/>
    <w:pPr>
      <w:spacing w:after="0" w:line="240" w:lineRule="auto"/>
    </w:pPr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hAnsi="Tahoma" w:cs="Tahoma"/>
      <w:sz w:val="16"/>
      <w:szCs w:val="16"/>
    </w:rPr>
  </w:style>
  <w:style w:type="paragraph" w:customStyle="1" w:styleId="13">
    <w:name w:val="Основной текст1"/>
    <w:basedOn w:val="a"/>
    <w:uiPriority w:val="99"/>
    <w:unhideWhenUsed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252" w:lineRule="auto"/>
      <w:ind w:right="5200"/>
      <w:jc w:val="both"/>
    </w:pPr>
    <w:rPr>
      <w:rFonts w:ascii="Calibri" w:hAnsi="Calibri" w:cs="Calibri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1287</Characters>
  <Application>Microsoft Office Word</Application>
  <DocSecurity>0</DocSecurity>
  <Lines>10</Lines>
  <Paragraphs>3</Paragraphs>
  <ScaleCrop>false</ScaleCrop>
  <Company/>
  <LinksUpToDate>false</LinksUpToDate>
  <CharactersWithSpaces>1509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Makarevskiy_SA</dc:creator>
  <cp:lastModifiedBy>Деружинская Марина Олеговна</cp:lastModifiedBy>
  <cp:revision>13</cp:revision>
  <dcterms:created xsi:type="dcterms:W3CDTF">2023-10-11T09:20:00Z</dcterms:created>
  <dcterms:modified xsi:type="dcterms:W3CDTF">2026-06-10T11:30:00Z</dcterms:modified>
</cp:coreProperties>
</file>