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66759">
        <w:trPr>
          <w:trHeight w:val="3402"/>
        </w:trPr>
        <w:tc>
          <w:tcPr>
            <w:tcW w:w="10421" w:type="dxa"/>
            <w:vAlign w:val="center"/>
          </w:tcPr>
          <w:p w:rsidR="00F66759" w:rsidRDefault="00FC08E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759" w:rsidRDefault="00F66759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F66759" w:rsidRDefault="00FC08E2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F66759" w:rsidRDefault="00FC08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F66759" w:rsidRDefault="00F6675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66759" w:rsidRDefault="00FC08E2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D35B1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8D35B1">
              <w:rPr>
                <w:color w:val="000080"/>
                <w:sz w:val="24"/>
                <w:szCs w:val="24"/>
              </w:rPr>
              <w:t>700-рп</w:t>
            </w:r>
            <w:bookmarkStart w:id="2" w:name="_GoBack"/>
            <w:bookmarkEnd w:id="2"/>
          </w:p>
          <w:p w:rsidR="00F66759" w:rsidRPr="008D35B1" w:rsidRDefault="00F667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6759" w:rsidRDefault="00F66759">
      <w:pPr>
        <w:tabs>
          <w:tab w:val="left" w:pos="4395"/>
        </w:tabs>
        <w:ind w:right="5952"/>
        <w:jc w:val="both"/>
        <w:rPr>
          <w:sz w:val="28"/>
          <w:szCs w:val="28"/>
        </w:rPr>
      </w:pPr>
    </w:p>
    <w:p w:rsidR="00F66759" w:rsidRDefault="00F66759">
      <w:pPr>
        <w:tabs>
          <w:tab w:val="left" w:pos="4395"/>
        </w:tabs>
        <w:ind w:right="5952"/>
        <w:jc w:val="both"/>
        <w:rPr>
          <w:sz w:val="28"/>
          <w:szCs w:val="28"/>
        </w:rPr>
      </w:pPr>
    </w:p>
    <w:p w:rsidR="00F66759" w:rsidRDefault="00F66759">
      <w:pPr>
        <w:tabs>
          <w:tab w:val="left" w:pos="4395"/>
        </w:tabs>
        <w:spacing w:line="120" w:lineRule="auto"/>
        <w:ind w:right="5954"/>
        <w:jc w:val="both"/>
        <w:rPr>
          <w:sz w:val="28"/>
          <w:szCs w:val="28"/>
        </w:rPr>
      </w:pPr>
    </w:p>
    <w:p w:rsidR="00F66759" w:rsidRDefault="00F66759">
      <w:pPr>
        <w:tabs>
          <w:tab w:val="left" w:pos="4395"/>
        </w:tabs>
        <w:spacing w:line="120" w:lineRule="auto"/>
        <w:ind w:right="5954"/>
        <w:jc w:val="both"/>
        <w:rPr>
          <w:sz w:val="28"/>
          <w:szCs w:val="28"/>
        </w:rPr>
      </w:pPr>
    </w:p>
    <w:p w:rsidR="00F66759" w:rsidRDefault="00FC08E2">
      <w:pPr>
        <w:tabs>
          <w:tab w:val="left" w:pos="4395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 Смоленской области от 01.09.2025 № 1215-рп</w:t>
      </w:r>
    </w:p>
    <w:p w:rsidR="00F66759" w:rsidRDefault="00F66759">
      <w:pPr>
        <w:jc w:val="both"/>
        <w:rPr>
          <w:sz w:val="28"/>
          <w:szCs w:val="28"/>
        </w:rPr>
      </w:pPr>
    </w:p>
    <w:p w:rsidR="00F66759" w:rsidRDefault="00F66759">
      <w:pPr>
        <w:jc w:val="both"/>
        <w:rPr>
          <w:sz w:val="28"/>
          <w:szCs w:val="28"/>
        </w:rPr>
      </w:pPr>
    </w:p>
    <w:p w:rsidR="00F66759" w:rsidRDefault="00FC08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пункты 78, 79 приложения к распоряжению </w:t>
      </w:r>
      <w:r>
        <w:rPr>
          <w:sz w:val="28"/>
          <w:szCs w:val="28"/>
        </w:rPr>
        <w:t xml:space="preserve">Правительства Смоленской области от 01.09.2025 № 1215-рп «О предоставлении имущества, находящегося в государственной собственности Смоленской области, в безвозмездное пользование» изменения, изложив их в следующей редакции: </w:t>
      </w:r>
    </w:p>
    <w:tbl>
      <w:tblPr>
        <w:tblStyle w:val="afa"/>
        <w:tblW w:w="104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660"/>
        <w:gridCol w:w="709"/>
        <w:gridCol w:w="1276"/>
        <w:gridCol w:w="1276"/>
      </w:tblGrid>
      <w:tr w:rsidR="00F66759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78.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для уборочного инвента</w:t>
            </w:r>
            <w:r>
              <w:rPr>
                <w:color w:val="000000"/>
                <w:sz w:val="24"/>
                <w:szCs w:val="24"/>
              </w:rPr>
              <w:t xml:space="preserve">ря (500 х 500 х 1 800) </w:t>
            </w:r>
          </w:p>
          <w:p w:rsidR="00F66759" w:rsidRDefault="00FC08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(шкаф для раздевалок ПРАКТИК Стандарт LS 11-50)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12 727,41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63 637,05</w:t>
            </w:r>
          </w:p>
        </w:tc>
      </w:tr>
      <w:tr w:rsidR="00F6675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79.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Зеркало настенное 700 х 700 (В), высота установки + 1,200 м (</w:t>
            </w:r>
            <w:proofErr w:type="spellStart"/>
            <w:r>
              <w:rPr>
                <w:color w:val="000000"/>
                <w:sz w:val="24"/>
                <w:szCs w:val="24"/>
              </w:rPr>
              <w:t>Финист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Зеркала, зеркало интерьерное </w:t>
            </w:r>
            <w:proofErr w:type="spellStart"/>
            <w:r>
              <w:rPr>
                <w:color w:val="000000"/>
                <w:sz w:val="24"/>
                <w:szCs w:val="24"/>
              </w:rPr>
              <w:t>narciss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70 см х 70 см, </w:t>
            </w:r>
          </w:p>
          <w:p w:rsidR="00F66759" w:rsidRDefault="00FC08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шт.)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5 331,15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59" w:rsidRDefault="00FC0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15 993,45</w:t>
            </w:r>
          </w:p>
        </w:tc>
      </w:tr>
    </w:tbl>
    <w:p w:rsidR="00F66759" w:rsidRDefault="00F66759">
      <w:pPr>
        <w:ind w:firstLine="708"/>
        <w:rPr>
          <w:sz w:val="28"/>
          <w:szCs w:val="28"/>
        </w:rPr>
      </w:pPr>
    </w:p>
    <w:p w:rsidR="00F66759" w:rsidRDefault="00F66759">
      <w:pPr>
        <w:rPr>
          <w:sz w:val="28"/>
          <w:szCs w:val="28"/>
        </w:rPr>
      </w:pPr>
    </w:p>
    <w:p w:rsidR="00F66759" w:rsidRDefault="00FC08E2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F66759" w:rsidRDefault="00FC08E2">
      <w:pPr>
        <w:tabs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В.Н. Анохин</w:t>
      </w:r>
    </w:p>
    <w:sectPr w:rsidR="00F66759">
      <w:footerReference w:type="default" r:id="rId8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E2" w:rsidRDefault="00FC08E2">
      <w:r>
        <w:separator/>
      </w:r>
    </w:p>
  </w:endnote>
  <w:endnote w:type="continuationSeparator" w:id="0">
    <w:p w:rsidR="00FC08E2" w:rsidRDefault="00FC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59" w:rsidRDefault="00F66759">
    <w:pPr>
      <w:pStyle w:val="af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E2" w:rsidRDefault="00FC08E2">
      <w:r>
        <w:separator/>
      </w:r>
    </w:p>
  </w:footnote>
  <w:footnote w:type="continuationSeparator" w:id="0">
    <w:p w:rsidR="00FC08E2" w:rsidRDefault="00FC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31C05"/>
    <w:multiLevelType w:val="hybridMultilevel"/>
    <w:tmpl w:val="45FC28A0"/>
    <w:lvl w:ilvl="0" w:tplc="FD0C6B9E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2728B5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1AB53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46CB8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2F6D1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6AE62C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98D5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E6286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CCCA7C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59"/>
    <w:rsid w:val="008D35B1"/>
    <w:rsid w:val="00F66759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7E029-0F02-4CB6-A099-EFDFF33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21</cp:revision>
  <dcterms:created xsi:type="dcterms:W3CDTF">2023-10-16T08:39:00Z</dcterms:created>
  <dcterms:modified xsi:type="dcterms:W3CDTF">2026-06-17T06:45:00Z</dcterms:modified>
</cp:coreProperties>
</file>