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7A7C3B">
        <w:trPr>
          <w:trHeight w:val="3402"/>
        </w:trPr>
        <w:tc>
          <w:tcPr>
            <w:tcW w:w="10421" w:type="dxa"/>
            <w:vAlign w:val="center"/>
          </w:tcPr>
          <w:p w:rsidR="007A7C3B" w:rsidRDefault="00E24257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C3B" w:rsidRDefault="007A7C3B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7A7C3B" w:rsidRDefault="00E24257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7A7C3B" w:rsidRDefault="00E24257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7A7C3B" w:rsidRDefault="007A7C3B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7A7C3B" w:rsidRDefault="00E24257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F53FF2">
              <w:rPr>
                <w:color w:val="000080"/>
                <w:sz w:val="24"/>
                <w:szCs w:val="24"/>
              </w:rPr>
              <w:t>16.06.2026</w:t>
            </w:r>
            <w:r>
              <w:rPr>
                <w:color w:val="000080"/>
                <w:sz w:val="24"/>
                <w:szCs w:val="24"/>
              </w:rPr>
              <w:t xml:space="preserve"> № </w:t>
            </w:r>
            <w:bookmarkStart w:id="1" w:name="NUM"/>
            <w:bookmarkEnd w:id="1"/>
            <w:r w:rsidR="00F53FF2">
              <w:rPr>
                <w:color w:val="000080"/>
                <w:sz w:val="24"/>
                <w:szCs w:val="24"/>
              </w:rPr>
              <w:t>707-рп</w:t>
            </w:r>
            <w:bookmarkStart w:id="2" w:name="_GoBack"/>
            <w:bookmarkEnd w:id="2"/>
          </w:p>
          <w:p w:rsidR="007A7C3B" w:rsidRPr="00F53FF2" w:rsidRDefault="007A7C3B">
            <w:pPr>
              <w:jc w:val="center"/>
              <w:rPr>
                <w:sz w:val="28"/>
                <w:szCs w:val="28"/>
              </w:rPr>
            </w:pPr>
          </w:p>
        </w:tc>
      </w:tr>
    </w:tbl>
    <w:p w:rsidR="007A7C3B" w:rsidRDefault="007A7C3B">
      <w:pPr>
        <w:tabs>
          <w:tab w:val="left" w:pos="6930"/>
        </w:tabs>
        <w:rPr>
          <w:sz w:val="28"/>
          <w:szCs w:val="28"/>
        </w:rPr>
      </w:pPr>
    </w:p>
    <w:p w:rsidR="007A7C3B" w:rsidRDefault="007A7C3B">
      <w:pPr>
        <w:tabs>
          <w:tab w:val="left" w:pos="6930"/>
        </w:tabs>
        <w:rPr>
          <w:sz w:val="28"/>
          <w:szCs w:val="28"/>
        </w:rPr>
      </w:pPr>
    </w:p>
    <w:p w:rsidR="007A7C3B" w:rsidRDefault="007A7C3B">
      <w:pPr>
        <w:tabs>
          <w:tab w:val="left" w:pos="6930"/>
        </w:tabs>
        <w:rPr>
          <w:sz w:val="28"/>
          <w:szCs w:val="28"/>
        </w:rPr>
      </w:pPr>
    </w:p>
    <w:p w:rsidR="007A7C3B" w:rsidRDefault="00E24257">
      <w:pPr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7A7C3B" w:rsidRDefault="00E24257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7A7C3B" w:rsidRDefault="00E24257">
      <w:pPr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7A7C3B" w:rsidRDefault="00E24257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7A7C3B" w:rsidRDefault="00E24257">
      <w:pPr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7A7C3B" w:rsidRDefault="007A7C3B">
      <w:pPr>
        <w:rPr>
          <w:sz w:val="24"/>
          <w:szCs w:val="24"/>
        </w:rPr>
      </w:pPr>
    </w:p>
    <w:p w:rsidR="007A7C3B" w:rsidRDefault="007A7C3B">
      <w:pPr>
        <w:rPr>
          <w:sz w:val="24"/>
          <w:szCs w:val="24"/>
        </w:rPr>
      </w:pPr>
    </w:p>
    <w:p w:rsidR="007A7C3B" w:rsidRDefault="00E242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</w:t>
      </w:r>
      <w:r>
        <w:rPr>
          <w:sz w:val="28"/>
          <w:szCs w:val="28"/>
        </w:rPr>
        <w:t>ержденным постановлением Администрации Смоленской области от 26.01.2009 № 27:</w:t>
      </w:r>
    </w:p>
    <w:p w:rsidR="007A7C3B" w:rsidRDefault="007A7C3B">
      <w:pPr>
        <w:spacing w:before="20"/>
        <w:jc w:val="both"/>
        <w:rPr>
          <w:sz w:val="24"/>
          <w:szCs w:val="24"/>
        </w:rPr>
      </w:pPr>
    </w:p>
    <w:p w:rsidR="007A7C3B" w:rsidRDefault="00E2425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Дать согласие смоленскому областному государственному бюджетному учреждению «Управление областных автомобильных дорог» (далее – учреждение) на предоставление имущества, наход</w:t>
      </w:r>
      <w:r>
        <w:rPr>
          <w:sz w:val="28"/>
          <w:szCs w:val="28"/>
        </w:rPr>
        <w:t>ящегося в государственной собственности Смоленской области (далее также – имущество), по перечню согласно приложению в безвозмездное пользование сроком на три года Администрации муниципального образования «Темкинский муниципальный округ» Смоленской области</w:t>
      </w:r>
      <w:r>
        <w:rPr>
          <w:sz w:val="28"/>
          <w:szCs w:val="28"/>
        </w:rPr>
        <w:t>.</w:t>
      </w:r>
    </w:p>
    <w:p w:rsidR="007A7C3B" w:rsidRDefault="00E24257">
      <w:pPr>
        <w:pStyle w:val="afe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Учреждению (П.Ю. Березкин) осуществить необходимые юридические действия по предоставлению имущества в безвозмездное пользование Администрации муниципального образования «Темкинский муниципальный округ» Смоленской области. </w:t>
      </w:r>
    </w:p>
    <w:p w:rsidR="007A7C3B" w:rsidRDefault="007A7C3B">
      <w:pPr>
        <w:ind w:firstLine="700"/>
        <w:jc w:val="both"/>
        <w:rPr>
          <w:sz w:val="28"/>
          <w:szCs w:val="28"/>
        </w:rPr>
      </w:pPr>
    </w:p>
    <w:p w:rsidR="007A7C3B" w:rsidRDefault="007A7C3B">
      <w:pPr>
        <w:ind w:firstLine="700"/>
        <w:jc w:val="both"/>
        <w:rPr>
          <w:sz w:val="28"/>
          <w:szCs w:val="28"/>
        </w:rPr>
      </w:pPr>
    </w:p>
    <w:p w:rsidR="007A7C3B" w:rsidRDefault="00E24257">
      <w:pPr>
        <w:pStyle w:val="afe"/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7A7C3B" w:rsidRDefault="00E24257">
      <w:pPr>
        <w:pStyle w:val="afe"/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>В.Н. Анохин</w:t>
      </w:r>
    </w:p>
    <w:p w:rsidR="007A7C3B" w:rsidRDefault="007A7C3B">
      <w:pPr>
        <w:tabs>
          <w:tab w:val="num" w:pos="0"/>
        </w:tabs>
        <w:ind w:right="-1"/>
      </w:pPr>
    </w:p>
    <w:p w:rsidR="007A7C3B" w:rsidRDefault="007A7C3B">
      <w:pPr>
        <w:tabs>
          <w:tab w:val="left" w:pos="6930"/>
        </w:tabs>
        <w:rPr>
          <w:sz w:val="28"/>
          <w:szCs w:val="28"/>
        </w:rPr>
      </w:pPr>
    </w:p>
    <w:sectPr w:rsidR="007A7C3B">
      <w:pgSz w:w="11906" w:h="16838"/>
      <w:pgMar w:top="567" w:right="567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257" w:rsidRDefault="00E24257">
      <w:r>
        <w:separator/>
      </w:r>
    </w:p>
  </w:endnote>
  <w:endnote w:type="continuationSeparator" w:id="0">
    <w:p w:rsidR="00E24257" w:rsidRDefault="00E2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257" w:rsidRDefault="00E24257">
      <w:r>
        <w:separator/>
      </w:r>
    </w:p>
  </w:footnote>
  <w:footnote w:type="continuationSeparator" w:id="0">
    <w:p w:rsidR="00E24257" w:rsidRDefault="00E24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3B"/>
    <w:rsid w:val="007A7C3B"/>
    <w:rsid w:val="00E24257"/>
    <w:rsid w:val="00F5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A65BB-D339-48C8-AA34-8A384725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sz w:val="20"/>
      <w:szCs w:val="20"/>
    </w:rPr>
  </w:style>
  <w:style w:type="character" w:styleId="af8">
    <w:name w:val="page number"/>
    <w:basedOn w:val="a0"/>
    <w:uiPriority w:val="99"/>
  </w:style>
  <w:style w:type="paragraph" w:styleId="af9">
    <w:name w:val="foot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sz w:val="20"/>
      <w:szCs w:val="20"/>
    </w:rPr>
  </w:style>
  <w:style w:type="table" w:styleId="afb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uiPriority w:val="99"/>
    <w:unhideWhenUsed/>
    <w:rPr>
      <w:sz w:val="24"/>
      <w:szCs w:val="24"/>
    </w:rPr>
  </w:style>
  <w:style w:type="character" w:customStyle="1" w:styleId="aff">
    <w:name w:val="Основной текст Знак"/>
    <w:basedOn w:val="a0"/>
    <w:link w:val="afe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8</cp:revision>
  <dcterms:created xsi:type="dcterms:W3CDTF">2024-03-21T07:23:00Z</dcterms:created>
  <dcterms:modified xsi:type="dcterms:W3CDTF">2026-06-17T07:30:00Z</dcterms:modified>
</cp:coreProperties>
</file>