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6B1B2512" w14:textId="77777777" w:rsidTr="00846538">
        <w:trPr>
          <w:trHeight w:val="3402"/>
        </w:trPr>
        <w:tc>
          <w:tcPr>
            <w:tcW w:w="10421" w:type="dxa"/>
          </w:tcPr>
          <w:p w14:paraId="35F5DD02" w14:textId="77777777" w:rsidR="000333E5" w:rsidRPr="00121200" w:rsidRDefault="000333E5" w:rsidP="000333E5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6CC78E96" wp14:editId="3EB5FE7D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C7017" w14:textId="77777777" w:rsidR="000333E5" w:rsidRPr="003C2285" w:rsidRDefault="000333E5" w:rsidP="000333E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7D4FE72" w14:textId="77777777" w:rsidR="000333E5" w:rsidRPr="00E8770B" w:rsidRDefault="000333E5" w:rsidP="000333E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313217F5" w14:textId="77777777" w:rsidR="000333E5" w:rsidRPr="00A057EB" w:rsidRDefault="000333E5" w:rsidP="000333E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69CDE2D9" w14:textId="77777777" w:rsidR="000333E5" w:rsidRPr="00721E82" w:rsidRDefault="000333E5" w:rsidP="000333E5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1A849EAA" w14:textId="42B102BC" w:rsidR="000333E5" w:rsidRDefault="000333E5" w:rsidP="000333E5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290564">
              <w:rPr>
                <w:color w:val="000080"/>
                <w:sz w:val="24"/>
                <w:szCs w:val="24"/>
              </w:rPr>
              <w:t>12.12.2025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290564">
              <w:rPr>
                <w:color w:val="000080"/>
                <w:sz w:val="24"/>
                <w:szCs w:val="24"/>
              </w:rPr>
              <w:t>761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3549CBC5" w14:textId="77777777" w:rsidR="004D24DA" w:rsidRPr="002D6B7D" w:rsidRDefault="004D24DA" w:rsidP="009442B2">
            <w:pPr>
              <w:rPr>
                <w:sz w:val="28"/>
                <w:szCs w:val="28"/>
              </w:rPr>
            </w:pPr>
          </w:p>
        </w:tc>
      </w:tr>
    </w:tbl>
    <w:p w14:paraId="60DCFA13" w14:textId="77777777" w:rsidR="00950454" w:rsidRDefault="00950454" w:rsidP="00950454">
      <w:pPr>
        <w:shd w:val="clear" w:color="auto" w:fill="FFFFFF"/>
        <w:ind w:right="5952"/>
        <w:jc w:val="both"/>
        <w:rPr>
          <w:sz w:val="28"/>
          <w:szCs w:val="28"/>
        </w:rPr>
      </w:pPr>
    </w:p>
    <w:p w14:paraId="187289D7" w14:textId="77777777" w:rsidR="00950454" w:rsidRDefault="00950454" w:rsidP="00950454">
      <w:pPr>
        <w:shd w:val="clear" w:color="auto" w:fill="FFFFFF"/>
        <w:ind w:right="5952"/>
        <w:jc w:val="both"/>
        <w:rPr>
          <w:sz w:val="28"/>
          <w:szCs w:val="28"/>
        </w:rPr>
      </w:pPr>
    </w:p>
    <w:p w14:paraId="3C756C1E" w14:textId="77777777" w:rsidR="009442B2" w:rsidRPr="009442B2" w:rsidRDefault="009442B2" w:rsidP="00950454">
      <w:pPr>
        <w:shd w:val="clear" w:color="auto" w:fill="FFFFFF"/>
        <w:ind w:right="5952"/>
        <w:jc w:val="both"/>
        <w:rPr>
          <w:sz w:val="10"/>
          <w:szCs w:val="10"/>
        </w:rPr>
      </w:pPr>
    </w:p>
    <w:p w14:paraId="20709ED5" w14:textId="7C615A5F" w:rsidR="00FE7911" w:rsidRDefault="00FE7911" w:rsidP="00FE7911">
      <w:pPr>
        <w:shd w:val="clear" w:color="auto" w:fill="FFFFFF"/>
        <w:ind w:right="5952"/>
        <w:jc w:val="both"/>
      </w:pPr>
      <w:r>
        <w:rPr>
          <w:sz w:val="28"/>
          <w:szCs w:val="28"/>
        </w:rPr>
        <w:t>О внесении изменени</w:t>
      </w:r>
      <w:r w:rsidR="00BC79A9">
        <w:rPr>
          <w:sz w:val="28"/>
          <w:szCs w:val="28"/>
        </w:rPr>
        <w:t>й</w:t>
      </w:r>
      <w:r>
        <w:rPr>
          <w:sz w:val="28"/>
          <w:szCs w:val="28"/>
        </w:rPr>
        <w:t xml:space="preserve"> в областную государственную программу </w:t>
      </w:r>
      <w:r>
        <w:rPr>
          <w:kern w:val="28"/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области» </w:t>
      </w:r>
    </w:p>
    <w:p w14:paraId="4AB252B8" w14:textId="77777777" w:rsidR="00CC2B42" w:rsidRDefault="00CC2B42" w:rsidP="00950454">
      <w:pPr>
        <w:shd w:val="clear" w:color="auto" w:fill="FFFFFF"/>
        <w:ind w:right="5952"/>
        <w:jc w:val="both"/>
        <w:rPr>
          <w:sz w:val="28"/>
          <w:szCs w:val="28"/>
        </w:rPr>
      </w:pPr>
    </w:p>
    <w:p w14:paraId="72D80FD7" w14:textId="77777777" w:rsidR="00CC2B42" w:rsidRDefault="00CC2B42" w:rsidP="00950454">
      <w:pPr>
        <w:shd w:val="clear" w:color="auto" w:fill="FFFFFF"/>
        <w:ind w:right="5952"/>
        <w:jc w:val="both"/>
      </w:pPr>
    </w:p>
    <w:p w14:paraId="75FA425D" w14:textId="77777777" w:rsidR="00C60AA5" w:rsidRDefault="00C60AA5" w:rsidP="00C60AA5">
      <w:pPr>
        <w:ind w:firstLine="708"/>
        <w:jc w:val="both"/>
        <w:rPr>
          <w:sz w:val="28"/>
          <w:szCs w:val="28"/>
        </w:rPr>
      </w:pPr>
    </w:p>
    <w:p w14:paraId="49CB660F" w14:textId="0AB3625F" w:rsidR="00C60AA5" w:rsidRDefault="00C60AA5" w:rsidP="00C60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14:paraId="1B171D7A" w14:textId="77777777" w:rsidR="00C60AA5" w:rsidRDefault="00C60AA5" w:rsidP="00C60AA5">
      <w:pPr>
        <w:ind w:firstLine="708"/>
        <w:jc w:val="both"/>
        <w:rPr>
          <w:sz w:val="28"/>
          <w:szCs w:val="28"/>
        </w:rPr>
      </w:pPr>
    </w:p>
    <w:p w14:paraId="60D2847F" w14:textId="25EAFDD6" w:rsidR="00C60AA5" w:rsidRDefault="00C60AA5" w:rsidP="00C60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5E4FC5">
        <w:rPr>
          <w:sz w:val="28"/>
          <w:szCs w:val="28"/>
        </w:rPr>
        <w:t xml:space="preserve"> </w:t>
      </w:r>
      <w:r w:rsidR="00282C58">
        <w:rPr>
          <w:sz w:val="28"/>
          <w:szCs w:val="28"/>
        </w:rPr>
        <w:t>областн</w:t>
      </w:r>
      <w:r w:rsidR="009C32B0">
        <w:rPr>
          <w:sz w:val="28"/>
          <w:szCs w:val="28"/>
        </w:rPr>
        <w:t>ую</w:t>
      </w:r>
      <w:r w:rsidR="00282C58">
        <w:rPr>
          <w:sz w:val="28"/>
          <w:szCs w:val="28"/>
        </w:rPr>
        <w:t xml:space="preserve"> государственн</w:t>
      </w:r>
      <w:r w:rsidR="009C32B0">
        <w:rPr>
          <w:sz w:val="28"/>
          <w:szCs w:val="28"/>
        </w:rPr>
        <w:t>ую</w:t>
      </w:r>
      <w:r w:rsidR="00282C58">
        <w:rPr>
          <w:sz w:val="28"/>
          <w:szCs w:val="28"/>
        </w:rPr>
        <w:t xml:space="preserve"> программ</w:t>
      </w:r>
      <w:r w:rsidR="009C32B0">
        <w:rPr>
          <w:sz w:val="28"/>
          <w:szCs w:val="28"/>
        </w:rPr>
        <w:t>у</w:t>
      </w:r>
      <w:r w:rsidR="00282C58">
        <w:rPr>
          <w:sz w:val="28"/>
          <w:szCs w:val="28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области», утвержденн</w:t>
      </w:r>
      <w:r w:rsidR="009C32B0">
        <w:rPr>
          <w:sz w:val="28"/>
          <w:szCs w:val="28"/>
        </w:rPr>
        <w:t>ую</w:t>
      </w:r>
      <w:r w:rsidR="00282C58">
        <w:rPr>
          <w:sz w:val="28"/>
          <w:szCs w:val="28"/>
        </w:rPr>
        <w:t xml:space="preserve"> постановлением Администрации Смоленской области от 28.11.2013  № 975</w:t>
      </w:r>
      <w:r w:rsidR="00B32D63">
        <w:rPr>
          <w:sz w:val="28"/>
          <w:szCs w:val="28"/>
        </w:rPr>
        <w:t xml:space="preserve"> (в редакции постановлений Администрации Смоленской области от 27.01.2014                 № 25, от 17.03.2014 № 172, от 20.05.2014 № 365, от 30.05.2014 № 401, от 23.06.2014                № 445, от 01.08.2014 № 554, от 13.08.2014 № 580, от 16.09.2014 № 648, от 25.09.2014 № 667, от 21.10.2014 № 717, от 09.12.2014 № 822, от 17.12.2014 № 852, от 26.12.2014 № 882, от 10.03.2015 № 104, от 06.04.2015 № 157, от 08.05.2015 № 283, от 05.06.2015 № 318, от 14.07.2015 № 417, от 30.07.2015 № 470, от 10.08.2015 № 509, от 03.09.2015 № 558, от 22.09.2015 № 591, от 24.11.2015 № 735, от 29.12.2015 № 873, от 17.03.2016 № 159, от 22.04.2016 № 233, от 17.06.2016 № 328, от 29.06.2016 № 383, от 18.08.2016 № 483, от 20.09.2016 № 566, от 28.09.2016 № 585, от 29.11.2016 № 696, от 30.12.2016 № 813, от 10.03.2017 № 125, от 31.03.2017 № 184, от 30.06.2017 № 443, от 16.10.2017 № 702, от 12.12.2017 № 849, от 19.02.2018 № 65, от 29.03.2018 № 174, от 17.04.2018 № 205, от 07.05.2018 № 287, от 28.06.2018 № 430, от 10.10.2018 № 652, от 30.11.2018 № 796, от 21.12.2018 № 907, от 22.01.2019 № 3, от 20.02.2019 № 56, от 07.05.2019         № 278, от 25.12.2019 № 799, от 25.03.2020 № 135, от 08.07.2020 № 404, от 04.08.2020 № 472, от 21.10.2020 № 623, от 10.12.2020 № 753, от 26.12.2020 № 867, от 11.02.2021 № 60, от 12.02.2021 № 69, от 11.06.2021 № 355, от 03.08.2021 № 500, от 28.12.2021               № 860, от 24.03.2022 № 169, от 04.05.2022 № 270, от 07.06.2022 № 375, от 29.06.2022 </w:t>
      </w:r>
      <w:r w:rsidR="00B32D63">
        <w:rPr>
          <w:sz w:val="28"/>
          <w:szCs w:val="28"/>
        </w:rPr>
        <w:lastRenderedPageBreak/>
        <w:t xml:space="preserve">№ 438, от 20.09.2022 № 654, от 18.11.2022 № 850, от 15.12.2022 № 951, от 09.03.2023 № 92, от 25.05.2023 № 268, от 02.08.2023 № 449, от 14.08.2023 № 478, от 19.09.2023 № 552, </w:t>
      </w:r>
      <w:r w:rsidR="00B32D63" w:rsidRPr="00DC033E">
        <w:rPr>
          <w:sz w:val="28"/>
          <w:szCs w:val="28"/>
        </w:rPr>
        <w:t>постановлени</w:t>
      </w:r>
      <w:r w:rsidR="00B32D63">
        <w:rPr>
          <w:sz w:val="28"/>
          <w:szCs w:val="28"/>
        </w:rPr>
        <w:t>й</w:t>
      </w:r>
      <w:r w:rsidR="00B32D63" w:rsidRPr="00DC033E">
        <w:rPr>
          <w:sz w:val="28"/>
          <w:szCs w:val="28"/>
        </w:rPr>
        <w:t xml:space="preserve"> Правительства Смоленской области от 14.11.2023 № 84</w:t>
      </w:r>
      <w:r w:rsidR="00B32D63">
        <w:rPr>
          <w:sz w:val="28"/>
          <w:szCs w:val="28"/>
        </w:rPr>
        <w:t>, от 20.12.2023 № 225, от 26.02.2024 № 117, от 15.04.2024 № 259, от 31.05.2024 № 371, от 16.07.2024 № 518, от 20.11.2024 № 879,</w:t>
      </w:r>
      <w:r w:rsidR="00B32D63" w:rsidRPr="007E789F">
        <w:rPr>
          <w:sz w:val="28"/>
          <w:szCs w:val="28"/>
        </w:rPr>
        <w:t xml:space="preserve"> </w:t>
      </w:r>
      <w:r w:rsidR="00B32D63">
        <w:rPr>
          <w:sz w:val="28"/>
          <w:szCs w:val="28"/>
        </w:rPr>
        <w:t xml:space="preserve">от 17.12.2024 № 979, от </w:t>
      </w:r>
      <w:r w:rsidR="00B32D63" w:rsidRPr="00E765A5">
        <w:rPr>
          <w:sz w:val="28"/>
          <w:szCs w:val="28"/>
        </w:rPr>
        <w:t>28</w:t>
      </w:r>
      <w:r w:rsidR="00B32D63">
        <w:rPr>
          <w:sz w:val="28"/>
          <w:szCs w:val="28"/>
        </w:rPr>
        <w:t>.12.2024 № 1088, от 11.03.2025 № 142, от 25.04.2025 № 243</w:t>
      </w:r>
      <w:r w:rsidR="00312073">
        <w:rPr>
          <w:sz w:val="28"/>
          <w:szCs w:val="28"/>
        </w:rPr>
        <w:t>,</w:t>
      </w:r>
      <w:r w:rsidR="00DA5823">
        <w:rPr>
          <w:sz w:val="28"/>
          <w:szCs w:val="28"/>
        </w:rPr>
        <w:t xml:space="preserve"> </w:t>
      </w:r>
      <w:r w:rsidR="00312073">
        <w:rPr>
          <w:sz w:val="28"/>
          <w:szCs w:val="28"/>
        </w:rPr>
        <w:t>от 04.06.2025</w:t>
      </w:r>
      <w:r w:rsidR="00DA5823">
        <w:rPr>
          <w:sz w:val="28"/>
          <w:szCs w:val="28"/>
        </w:rPr>
        <w:t xml:space="preserve"> № 331</w:t>
      </w:r>
      <w:r w:rsidR="00312073">
        <w:rPr>
          <w:sz w:val="28"/>
          <w:szCs w:val="28"/>
        </w:rPr>
        <w:t xml:space="preserve">, от </w:t>
      </w:r>
      <w:r w:rsidR="001350B0">
        <w:rPr>
          <w:sz w:val="28"/>
          <w:szCs w:val="28"/>
        </w:rPr>
        <w:t>23.07.2025</w:t>
      </w:r>
      <w:r w:rsidR="00DA5823">
        <w:rPr>
          <w:sz w:val="28"/>
          <w:szCs w:val="28"/>
        </w:rPr>
        <w:t xml:space="preserve"> № 446</w:t>
      </w:r>
      <w:r w:rsidR="008F187E">
        <w:rPr>
          <w:sz w:val="28"/>
          <w:szCs w:val="28"/>
        </w:rPr>
        <w:t>, от 11.08.2025 № 477</w:t>
      </w:r>
      <w:r w:rsidR="00B32D6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="008A01DD">
        <w:rPr>
          <w:color w:val="000000"/>
          <w:sz w:val="28"/>
          <w:szCs w:val="28"/>
        </w:rPr>
        <w:t xml:space="preserve"> </w:t>
      </w:r>
      <w:r w:rsidR="008A01DD">
        <w:rPr>
          <w:sz w:val="28"/>
          <w:szCs w:val="28"/>
        </w:rPr>
        <w:t>следующ</w:t>
      </w:r>
      <w:r w:rsidR="00BC79A9">
        <w:rPr>
          <w:sz w:val="28"/>
          <w:szCs w:val="28"/>
        </w:rPr>
        <w:t>ие</w:t>
      </w:r>
      <w:r w:rsidR="008A01DD">
        <w:rPr>
          <w:sz w:val="28"/>
          <w:szCs w:val="28"/>
        </w:rPr>
        <w:t xml:space="preserve"> изменени</w:t>
      </w:r>
      <w:r w:rsidR="00BC79A9">
        <w:rPr>
          <w:sz w:val="28"/>
          <w:szCs w:val="28"/>
        </w:rPr>
        <w:t>я</w:t>
      </w:r>
      <w:r w:rsidR="00566123">
        <w:rPr>
          <w:sz w:val="28"/>
          <w:szCs w:val="28"/>
        </w:rPr>
        <w:t>:</w:t>
      </w:r>
    </w:p>
    <w:p w14:paraId="6F9C560D" w14:textId="13B70DE0" w:rsidR="003265C2" w:rsidRPr="00E008AB" w:rsidRDefault="006D579D" w:rsidP="00E008AB">
      <w:pPr>
        <w:pStyle w:val="ab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E008AB">
        <w:rPr>
          <w:sz w:val="28"/>
          <w:szCs w:val="28"/>
        </w:rPr>
        <w:t xml:space="preserve">в пункте 5 </w:t>
      </w:r>
      <w:r w:rsidR="00E008AB" w:rsidRPr="00E008AB">
        <w:rPr>
          <w:sz w:val="28"/>
          <w:szCs w:val="28"/>
        </w:rPr>
        <w:t xml:space="preserve">раздела 2 </w:t>
      </w:r>
      <w:r w:rsidRPr="00E008AB">
        <w:rPr>
          <w:sz w:val="28"/>
          <w:szCs w:val="28"/>
        </w:rPr>
        <w:t>слова «</w:t>
      </w:r>
      <w:r w:rsidR="00CA14C8">
        <w:rPr>
          <w:sz w:val="28"/>
          <w:szCs w:val="28"/>
        </w:rPr>
        <w:t>, право муниципальной собственности на которое зарегистрировано не ранее 2024 года,</w:t>
      </w:r>
      <w:r w:rsidRPr="00E008AB">
        <w:rPr>
          <w:sz w:val="28"/>
          <w:szCs w:val="28"/>
        </w:rPr>
        <w:t>»</w:t>
      </w:r>
      <w:r w:rsidR="00CA14C8">
        <w:rPr>
          <w:sz w:val="28"/>
          <w:szCs w:val="28"/>
        </w:rPr>
        <w:t xml:space="preserve"> исключить</w:t>
      </w:r>
      <w:r w:rsidRPr="00E008AB">
        <w:rPr>
          <w:sz w:val="28"/>
          <w:szCs w:val="28"/>
        </w:rPr>
        <w:t>;</w:t>
      </w:r>
    </w:p>
    <w:p w14:paraId="25527C22" w14:textId="2EF4EEC9" w:rsidR="009D6619" w:rsidRPr="003265C2" w:rsidRDefault="003265C2" w:rsidP="00E338F8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D6619" w:rsidRPr="003265C2">
        <w:rPr>
          <w:sz w:val="28"/>
          <w:szCs w:val="28"/>
        </w:rPr>
        <w:t>в разделе 4:</w:t>
      </w:r>
    </w:p>
    <w:p w14:paraId="71B92D23" w14:textId="0C0DFAD1" w:rsidR="00617B21" w:rsidRPr="009D6619" w:rsidRDefault="009D6619" w:rsidP="00E338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73A5" w:rsidRPr="009D6619">
        <w:rPr>
          <w:sz w:val="28"/>
          <w:szCs w:val="28"/>
        </w:rPr>
        <w:t xml:space="preserve">в подразделе </w:t>
      </w:r>
      <w:r w:rsidR="00AA54AF" w:rsidRPr="009D6619">
        <w:rPr>
          <w:sz w:val="28"/>
          <w:szCs w:val="28"/>
        </w:rPr>
        <w:t>1</w:t>
      </w:r>
      <w:r w:rsidR="001E73A5" w:rsidRPr="009D6619">
        <w:rPr>
          <w:sz w:val="28"/>
          <w:szCs w:val="28"/>
        </w:rPr>
        <w:t>:</w:t>
      </w:r>
    </w:p>
    <w:p w14:paraId="15938CAF" w14:textId="36B2C46C" w:rsidR="00256043" w:rsidRDefault="00256043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пункте </w:t>
      </w:r>
      <w:r w:rsidR="00AA54AF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>:</w:t>
      </w:r>
    </w:p>
    <w:p w14:paraId="5888DFAD" w14:textId="7C050B9F" w:rsidR="00256043" w:rsidRPr="00DB5B0F" w:rsidRDefault="00256043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 w:rsidR="009D6619">
        <w:rPr>
          <w:rFonts w:ascii="Times New Roman" w:hAnsi="Times New Roman" w:cs="Times New Roman"/>
        </w:rPr>
        <w:t>33 200,00</w:t>
      </w:r>
      <w:r w:rsidRPr="00DB5B0F">
        <w:rPr>
          <w:rFonts w:ascii="Times New Roman" w:hAnsi="Times New Roman" w:cs="Times New Roman"/>
        </w:rPr>
        <w:t>» заменить цифрами «</w:t>
      </w:r>
      <w:r w:rsidR="009D6619">
        <w:rPr>
          <w:rFonts w:ascii="Times New Roman" w:hAnsi="Times New Roman" w:cs="Times New Roman"/>
        </w:rPr>
        <w:t>47</w:t>
      </w:r>
      <w:r w:rsidR="00AA54AF">
        <w:rPr>
          <w:rFonts w:ascii="Times New Roman" w:hAnsi="Times New Roman" w:cs="Times New Roman"/>
        </w:rPr>
        <w:t> 200,00</w:t>
      </w:r>
      <w:r w:rsidRPr="00DB5B0F">
        <w:rPr>
          <w:rFonts w:ascii="Times New Roman" w:hAnsi="Times New Roman" w:cs="Times New Roman"/>
        </w:rPr>
        <w:t>»;</w:t>
      </w:r>
    </w:p>
    <w:p w14:paraId="15F9E257" w14:textId="79CD29CF" w:rsidR="00256043" w:rsidRDefault="00256043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 xml:space="preserve">- в графе </w:t>
      </w:r>
      <w:r w:rsidR="00AA54AF">
        <w:rPr>
          <w:rFonts w:ascii="Times New Roman" w:hAnsi="Times New Roman" w:cs="Times New Roman"/>
        </w:rPr>
        <w:t>6</w:t>
      </w:r>
      <w:r w:rsidRPr="00DB5B0F">
        <w:rPr>
          <w:rFonts w:ascii="Times New Roman" w:hAnsi="Times New Roman" w:cs="Times New Roman"/>
        </w:rPr>
        <w:t xml:space="preserve"> цифры «</w:t>
      </w:r>
      <w:r w:rsidR="009D6619">
        <w:rPr>
          <w:rFonts w:ascii="Times New Roman" w:hAnsi="Times New Roman" w:cs="Times New Roman"/>
        </w:rPr>
        <w:t xml:space="preserve">33 </w:t>
      </w:r>
      <w:r w:rsidR="00AA54AF">
        <w:rPr>
          <w:rFonts w:ascii="Times New Roman" w:hAnsi="Times New Roman" w:cs="Times New Roman"/>
        </w:rPr>
        <w:t>200,00</w:t>
      </w:r>
      <w:r w:rsidRPr="00DB5B0F">
        <w:rPr>
          <w:rFonts w:ascii="Times New Roman" w:hAnsi="Times New Roman" w:cs="Times New Roman"/>
        </w:rPr>
        <w:t>» заменить цифрами «</w:t>
      </w:r>
      <w:r w:rsidR="009D6619">
        <w:rPr>
          <w:rFonts w:ascii="Times New Roman" w:hAnsi="Times New Roman" w:cs="Times New Roman"/>
        </w:rPr>
        <w:t>47</w:t>
      </w:r>
      <w:r w:rsidR="00AA54AF">
        <w:rPr>
          <w:rFonts w:ascii="Times New Roman" w:hAnsi="Times New Roman" w:cs="Times New Roman"/>
        </w:rPr>
        <w:t> 200,00»</w:t>
      </w:r>
      <w:r w:rsidRPr="00DB5B0F">
        <w:rPr>
          <w:rFonts w:ascii="Times New Roman" w:hAnsi="Times New Roman" w:cs="Times New Roman"/>
        </w:rPr>
        <w:t>;</w:t>
      </w:r>
    </w:p>
    <w:p w14:paraId="3185F683" w14:textId="120DFC7A" w:rsidR="009D6619" w:rsidRPr="008A111C" w:rsidRDefault="009D6619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C32B0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пункте 1.2</w:t>
      </w:r>
      <w:r w:rsidR="008A111C">
        <w:rPr>
          <w:rFonts w:ascii="Times New Roman" w:hAnsi="Times New Roman" w:cs="Times New Roman"/>
        </w:rPr>
        <w:t>:</w:t>
      </w:r>
    </w:p>
    <w:p w14:paraId="660278A5" w14:textId="1877B086" w:rsidR="009D6619" w:rsidRPr="00DB5B0F" w:rsidRDefault="009D6619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>
        <w:rPr>
          <w:rFonts w:ascii="Times New Roman" w:hAnsi="Times New Roman" w:cs="Times New Roman"/>
        </w:rPr>
        <w:t>1 200,00</w:t>
      </w:r>
      <w:r w:rsidRPr="00DB5B0F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</w:rPr>
        <w:t>888,00</w:t>
      </w:r>
      <w:r w:rsidRPr="00DB5B0F">
        <w:rPr>
          <w:rFonts w:ascii="Times New Roman" w:hAnsi="Times New Roman" w:cs="Times New Roman"/>
        </w:rPr>
        <w:t>»;</w:t>
      </w:r>
    </w:p>
    <w:p w14:paraId="07DB4F60" w14:textId="620C601D" w:rsidR="009D6619" w:rsidRDefault="009D6619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 xml:space="preserve">- в графе </w:t>
      </w:r>
      <w:r>
        <w:rPr>
          <w:rFonts w:ascii="Times New Roman" w:hAnsi="Times New Roman" w:cs="Times New Roman"/>
        </w:rPr>
        <w:t>6</w:t>
      </w:r>
      <w:r w:rsidRPr="00DB5B0F">
        <w:rPr>
          <w:rFonts w:ascii="Times New Roman" w:hAnsi="Times New Roman" w:cs="Times New Roman"/>
        </w:rPr>
        <w:t xml:space="preserve"> цифры «</w:t>
      </w:r>
      <w:r w:rsidR="00DC5B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200,00</w:t>
      </w:r>
      <w:r w:rsidRPr="00DB5B0F">
        <w:rPr>
          <w:rFonts w:ascii="Times New Roman" w:hAnsi="Times New Roman" w:cs="Times New Roman"/>
        </w:rPr>
        <w:t>» заменить цифрами «</w:t>
      </w:r>
      <w:r w:rsidR="00DC5BA9">
        <w:rPr>
          <w:rFonts w:ascii="Times New Roman" w:hAnsi="Times New Roman" w:cs="Times New Roman"/>
        </w:rPr>
        <w:t>888</w:t>
      </w:r>
      <w:r>
        <w:rPr>
          <w:rFonts w:ascii="Times New Roman" w:hAnsi="Times New Roman" w:cs="Times New Roman"/>
        </w:rPr>
        <w:t>,00»</w:t>
      </w:r>
      <w:r w:rsidRPr="00DB5B0F">
        <w:rPr>
          <w:rFonts w:ascii="Times New Roman" w:hAnsi="Times New Roman" w:cs="Times New Roman"/>
        </w:rPr>
        <w:t>;</w:t>
      </w:r>
    </w:p>
    <w:p w14:paraId="62B2D66B" w14:textId="05067333" w:rsidR="00AA54AF" w:rsidRPr="003326F7" w:rsidRDefault="00AA54AF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3326F7">
        <w:rPr>
          <w:rFonts w:ascii="Times New Roman" w:hAnsi="Times New Roman" w:cs="Times New Roman"/>
        </w:rPr>
        <w:t>- в позиции «Итого по</w:t>
      </w:r>
      <w:r>
        <w:rPr>
          <w:rFonts w:ascii="Times New Roman" w:hAnsi="Times New Roman" w:cs="Times New Roman"/>
        </w:rPr>
        <w:t xml:space="preserve"> ведомственному проекту</w:t>
      </w:r>
      <w:r w:rsidRPr="003326F7">
        <w:rPr>
          <w:rFonts w:ascii="Times New Roman" w:hAnsi="Times New Roman" w:cs="Times New Roman"/>
        </w:rPr>
        <w:t>»:</w:t>
      </w:r>
    </w:p>
    <w:p w14:paraId="01D8C222" w14:textId="6716CE4A" w:rsidR="00AA54AF" w:rsidRPr="00DB5B0F" w:rsidRDefault="00AA54AF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 w:rsidR="00DC5BA9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 000,00</w:t>
      </w:r>
      <w:r w:rsidRPr="00DB5B0F">
        <w:rPr>
          <w:rFonts w:ascii="Times New Roman" w:hAnsi="Times New Roman" w:cs="Times New Roman"/>
        </w:rPr>
        <w:t>» заменить цифрами «</w:t>
      </w:r>
      <w:r w:rsidR="00DC5BA9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> </w:t>
      </w:r>
      <w:r w:rsidR="00DC5BA9">
        <w:rPr>
          <w:rFonts w:ascii="Times New Roman" w:hAnsi="Times New Roman" w:cs="Times New Roman"/>
        </w:rPr>
        <w:t>688</w:t>
      </w:r>
      <w:r>
        <w:rPr>
          <w:rFonts w:ascii="Times New Roman" w:hAnsi="Times New Roman" w:cs="Times New Roman"/>
        </w:rPr>
        <w:t>,00</w:t>
      </w:r>
      <w:r w:rsidRPr="00DB5B0F">
        <w:rPr>
          <w:rFonts w:ascii="Times New Roman" w:hAnsi="Times New Roman" w:cs="Times New Roman"/>
        </w:rPr>
        <w:t>»;</w:t>
      </w:r>
    </w:p>
    <w:p w14:paraId="739C3E1B" w14:textId="6357763A" w:rsidR="00AA54AF" w:rsidRDefault="00AA54AF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6 цифры «</w:t>
      </w:r>
      <w:r w:rsidR="00DC5BA9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 000,00</w:t>
      </w:r>
      <w:r w:rsidRPr="00DB5B0F">
        <w:rPr>
          <w:rFonts w:ascii="Times New Roman" w:hAnsi="Times New Roman" w:cs="Times New Roman"/>
        </w:rPr>
        <w:t>» заменить цифрами «</w:t>
      </w:r>
      <w:r w:rsidR="00DC5BA9">
        <w:rPr>
          <w:rFonts w:ascii="Times New Roman" w:hAnsi="Times New Roman" w:cs="Times New Roman"/>
        </w:rPr>
        <w:t>52 688</w:t>
      </w:r>
      <w:r>
        <w:rPr>
          <w:rFonts w:ascii="Times New Roman" w:hAnsi="Times New Roman" w:cs="Times New Roman"/>
        </w:rPr>
        <w:t>,00»</w:t>
      </w:r>
      <w:r w:rsidRPr="00DB5B0F">
        <w:rPr>
          <w:rFonts w:ascii="Times New Roman" w:hAnsi="Times New Roman" w:cs="Times New Roman"/>
        </w:rPr>
        <w:t>;</w:t>
      </w:r>
    </w:p>
    <w:p w14:paraId="651DBAD3" w14:textId="2685461A" w:rsidR="00AA54AF" w:rsidRDefault="009C32B0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4AF">
        <w:rPr>
          <w:rFonts w:ascii="Times New Roman" w:hAnsi="Times New Roman" w:cs="Times New Roman"/>
        </w:rPr>
        <w:t xml:space="preserve">в подразделе </w:t>
      </w:r>
      <w:r w:rsidR="00624EC6">
        <w:rPr>
          <w:rFonts w:ascii="Times New Roman" w:hAnsi="Times New Roman" w:cs="Times New Roman"/>
        </w:rPr>
        <w:t>5</w:t>
      </w:r>
      <w:r w:rsidR="00AA54AF">
        <w:rPr>
          <w:rFonts w:ascii="Times New Roman" w:hAnsi="Times New Roman" w:cs="Times New Roman"/>
        </w:rPr>
        <w:t>:</w:t>
      </w:r>
    </w:p>
    <w:p w14:paraId="2E6CEC10" w14:textId="6880CDF0" w:rsidR="00256043" w:rsidRDefault="00AA54AF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56043">
        <w:rPr>
          <w:rFonts w:ascii="Times New Roman" w:hAnsi="Times New Roman" w:cs="Times New Roman"/>
        </w:rPr>
        <w:t xml:space="preserve">в пункте </w:t>
      </w:r>
      <w:r>
        <w:rPr>
          <w:rFonts w:ascii="Times New Roman" w:hAnsi="Times New Roman" w:cs="Times New Roman"/>
        </w:rPr>
        <w:t>5</w:t>
      </w:r>
      <w:r w:rsidR="00624EC6">
        <w:rPr>
          <w:rFonts w:ascii="Times New Roman" w:hAnsi="Times New Roman" w:cs="Times New Roman"/>
        </w:rPr>
        <w:t>.1</w:t>
      </w:r>
      <w:r w:rsidR="00256043">
        <w:rPr>
          <w:rFonts w:ascii="Times New Roman" w:hAnsi="Times New Roman" w:cs="Times New Roman"/>
        </w:rPr>
        <w:t>:</w:t>
      </w:r>
    </w:p>
    <w:p w14:paraId="23A8EE17" w14:textId="469EF473" w:rsidR="00256043" w:rsidRPr="00DB5B0F" w:rsidRDefault="00256043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>
        <w:rPr>
          <w:rFonts w:ascii="Times New Roman" w:hAnsi="Times New Roman" w:cs="Times New Roman"/>
        </w:rPr>
        <w:t>1</w:t>
      </w:r>
      <w:r w:rsidR="00624EC6">
        <w:rPr>
          <w:rFonts w:ascii="Times New Roman" w:hAnsi="Times New Roman" w:cs="Times New Roman"/>
        </w:rPr>
        <w:t>08 349,08</w:t>
      </w:r>
      <w:r w:rsidRPr="00DB5B0F">
        <w:rPr>
          <w:rFonts w:ascii="Times New Roman" w:hAnsi="Times New Roman" w:cs="Times New Roman"/>
        </w:rPr>
        <w:t>» заменить цифрами «</w:t>
      </w:r>
      <w:r w:rsidR="00624EC6">
        <w:rPr>
          <w:rFonts w:ascii="Times New Roman" w:hAnsi="Times New Roman" w:cs="Times New Roman"/>
        </w:rPr>
        <w:t>113 674,68</w:t>
      </w:r>
      <w:r w:rsidRPr="00DB5B0F">
        <w:rPr>
          <w:rFonts w:ascii="Times New Roman" w:hAnsi="Times New Roman" w:cs="Times New Roman"/>
        </w:rPr>
        <w:t>»;</w:t>
      </w:r>
    </w:p>
    <w:p w14:paraId="22C2BEC0" w14:textId="08ED9496" w:rsidR="00256043" w:rsidRDefault="00256043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 xml:space="preserve">- в графе </w:t>
      </w:r>
      <w:r w:rsidR="00AA54AF">
        <w:rPr>
          <w:rFonts w:ascii="Times New Roman" w:hAnsi="Times New Roman" w:cs="Times New Roman"/>
        </w:rPr>
        <w:t>6</w:t>
      </w:r>
      <w:r w:rsidRPr="00DB5B0F">
        <w:rPr>
          <w:rFonts w:ascii="Times New Roman" w:hAnsi="Times New Roman" w:cs="Times New Roman"/>
        </w:rPr>
        <w:t xml:space="preserve"> цифры </w:t>
      </w:r>
      <w:r>
        <w:rPr>
          <w:rFonts w:ascii="Times New Roman" w:hAnsi="Times New Roman" w:cs="Times New Roman"/>
        </w:rPr>
        <w:t>«</w:t>
      </w:r>
      <w:r w:rsidR="00624EC6">
        <w:rPr>
          <w:rFonts w:ascii="Times New Roman" w:hAnsi="Times New Roman" w:cs="Times New Roman"/>
        </w:rPr>
        <w:t>36 116,36</w:t>
      </w:r>
      <w:r w:rsidRPr="00DB5B0F">
        <w:rPr>
          <w:rFonts w:ascii="Times New Roman" w:hAnsi="Times New Roman" w:cs="Times New Roman"/>
        </w:rPr>
        <w:t>» заменить цифрами «</w:t>
      </w:r>
      <w:r w:rsidR="00624EC6">
        <w:rPr>
          <w:rFonts w:ascii="Times New Roman" w:hAnsi="Times New Roman" w:cs="Times New Roman"/>
        </w:rPr>
        <w:t>41 441,96</w:t>
      </w:r>
      <w:r w:rsidRPr="00DB5B0F">
        <w:rPr>
          <w:rFonts w:ascii="Times New Roman" w:hAnsi="Times New Roman" w:cs="Times New Roman"/>
        </w:rPr>
        <w:t>»;</w:t>
      </w:r>
    </w:p>
    <w:p w14:paraId="61C3426D" w14:textId="3E4CD3D2" w:rsidR="00624EC6" w:rsidRDefault="00624EC6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пункте 5.2:</w:t>
      </w:r>
    </w:p>
    <w:p w14:paraId="1AD83893" w14:textId="7B6138D3" w:rsidR="00624EC6" w:rsidRPr="00DB5B0F" w:rsidRDefault="00624EC6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>
        <w:rPr>
          <w:rFonts w:ascii="Times New Roman" w:hAnsi="Times New Roman" w:cs="Times New Roman"/>
        </w:rPr>
        <w:t>124 668,54</w:t>
      </w:r>
      <w:r w:rsidRPr="00DB5B0F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</w:rPr>
        <w:t>142 533,28</w:t>
      </w:r>
      <w:r w:rsidRPr="00DB5B0F">
        <w:rPr>
          <w:rFonts w:ascii="Times New Roman" w:hAnsi="Times New Roman" w:cs="Times New Roman"/>
        </w:rPr>
        <w:t>»;</w:t>
      </w:r>
    </w:p>
    <w:p w14:paraId="074BC80D" w14:textId="541D888C" w:rsidR="00624EC6" w:rsidRDefault="00624EC6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 xml:space="preserve">- в графе </w:t>
      </w:r>
      <w:r>
        <w:rPr>
          <w:rFonts w:ascii="Times New Roman" w:hAnsi="Times New Roman" w:cs="Times New Roman"/>
        </w:rPr>
        <w:t>6</w:t>
      </w:r>
      <w:r w:rsidRPr="00DB5B0F">
        <w:rPr>
          <w:rFonts w:ascii="Times New Roman" w:hAnsi="Times New Roman" w:cs="Times New Roman"/>
        </w:rPr>
        <w:t xml:space="preserve"> цифры </w:t>
      </w:r>
      <w:r>
        <w:rPr>
          <w:rFonts w:ascii="Times New Roman" w:hAnsi="Times New Roman" w:cs="Times New Roman"/>
        </w:rPr>
        <w:t>«50 819,34</w:t>
      </w:r>
      <w:r w:rsidRPr="00DB5B0F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</w:rPr>
        <w:t>68 684,08</w:t>
      </w:r>
      <w:r w:rsidRPr="00DB5B0F">
        <w:rPr>
          <w:rFonts w:ascii="Times New Roman" w:hAnsi="Times New Roman" w:cs="Times New Roman"/>
        </w:rPr>
        <w:t>»;</w:t>
      </w:r>
    </w:p>
    <w:p w14:paraId="695CDE9E" w14:textId="0BAD7360" w:rsidR="001E73A5" w:rsidRPr="003326F7" w:rsidRDefault="001E73A5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3326F7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14:paraId="77AB7D32" w14:textId="1057137B" w:rsidR="001E73A5" w:rsidRPr="00DB5B0F" w:rsidRDefault="001E73A5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 w:rsidR="00624EC6">
        <w:rPr>
          <w:rFonts w:ascii="Times New Roman" w:hAnsi="Times New Roman" w:cs="Times New Roman"/>
        </w:rPr>
        <w:t>233 017,62</w:t>
      </w:r>
      <w:r w:rsidRPr="0056411F">
        <w:rPr>
          <w:rFonts w:ascii="Times New Roman" w:hAnsi="Times New Roman" w:cs="Times New Roman"/>
        </w:rPr>
        <w:t>»</w:t>
      </w:r>
      <w:r w:rsidRPr="00DB5B0F">
        <w:rPr>
          <w:rFonts w:ascii="Times New Roman" w:hAnsi="Times New Roman" w:cs="Times New Roman"/>
        </w:rPr>
        <w:t xml:space="preserve"> заменить цифрами «</w:t>
      </w:r>
      <w:r w:rsidR="00624EC6">
        <w:rPr>
          <w:rFonts w:ascii="Times New Roman" w:hAnsi="Times New Roman" w:cs="Times New Roman"/>
        </w:rPr>
        <w:t>256 </w:t>
      </w:r>
      <w:bookmarkStart w:id="2" w:name="_GoBack"/>
      <w:bookmarkEnd w:id="2"/>
      <w:r w:rsidR="00624EC6">
        <w:rPr>
          <w:rFonts w:ascii="Times New Roman" w:hAnsi="Times New Roman" w:cs="Times New Roman"/>
        </w:rPr>
        <w:t>207,96</w:t>
      </w:r>
      <w:r w:rsidRPr="00DB5B0F">
        <w:rPr>
          <w:rFonts w:ascii="Times New Roman" w:hAnsi="Times New Roman" w:cs="Times New Roman"/>
        </w:rPr>
        <w:t>»;</w:t>
      </w:r>
    </w:p>
    <w:p w14:paraId="358DB28D" w14:textId="77777777" w:rsidR="00624EC6" w:rsidRDefault="001E73A5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6 цифры «</w:t>
      </w:r>
      <w:r w:rsidR="00624EC6">
        <w:rPr>
          <w:rFonts w:ascii="Times New Roman" w:hAnsi="Times New Roman" w:cs="Times New Roman"/>
        </w:rPr>
        <w:t>86 935,70</w:t>
      </w:r>
      <w:r w:rsidRPr="00DB5B0F">
        <w:rPr>
          <w:rFonts w:ascii="Times New Roman" w:hAnsi="Times New Roman" w:cs="Times New Roman"/>
        </w:rPr>
        <w:t>» заменить цифрами «</w:t>
      </w:r>
      <w:r w:rsidR="00624EC6">
        <w:rPr>
          <w:rFonts w:ascii="Times New Roman" w:hAnsi="Times New Roman" w:cs="Times New Roman"/>
        </w:rPr>
        <w:t>110 126,04</w:t>
      </w:r>
      <w:r w:rsidR="00617B21">
        <w:rPr>
          <w:rFonts w:ascii="Times New Roman" w:hAnsi="Times New Roman" w:cs="Times New Roman"/>
        </w:rPr>
        <w:t>»</w:t>
      </w:r>
      <w:r w:rsidR="00624EC6">
        <w:rPr>
          <w:rFonts w:ascii="Times New Roman" w:hAnsi="Times New Roman" w:cs="Times New Roman"/>
        </w:rPr>
        <w:t>;</w:t>
      </w:r>
    </w:p>
    <w:p w14:paraId="284B1EB1" w14:textId="0E2F3B60" w:rsidR="009F795A" w:rsidRDefault="009C32B0" w:rsidP="00E338F8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F795A">
        <w:rPr>
          <w:rFonts w:ascii="Times New Roman" w:hAnsi="Times New Roman" w:cs="Times New Roman"/>
        </w:rPr>
        <w:t>в подразделе 6:</w:t>
      </w:r>
    </w:p>
    <w:p w14:paraId="2C513F5E" w14:textId="3C1A66C8" w:rsidR="00F03A82" w:rsidRDefault="00F03A82" w:rsidP="00E008AB">
      <w:pPr>
        <w:pStyle w:val="3"/>
        <w:tabs>
          <w:tab w:val="left" w:pos="709"/>
        </w:tabs>
        <w:spacing w:line="238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41F4D">
        <w:rPr>
          <w:rFonts w:ascii="Times New Roman" w:hAnsi="Times New Roman" w:cs="Times New Roman"/>
        </w:rPr>
        <w:t>пункт 6.</w:t>
      </w:r>
      <w:r>
        <w:rPr>
          <w:rFonts w:ascii="Times New Roman" w:hAnsi="Times New Roman" w:cs="Times New Roman"/>
        </w:rPr>
        <w:t>1</w:t>
      </w:r>
      <w:r w:rsidRPr="00D41F4D">
        <w:rPr>
          <w:rFonts w:ascii="Times New Roman" w:hAnsi="Times New Roman" w:cs="Times New Roman"/>
        </w:rPr>
        <w:t xml:space="preserve"> изложить в следующей редакции:</w:t>
      </w:r>
      <w:r>
        <w:rPr>
          <w:rFonts w:ascii="Times New Roman" w:hAnsi="Times New Roman" w:cs="Times New Roman"/>
        </w:rPr>
        <w:t xml:space="preserve">    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134"/>
        <w:gridCol w:w="1276"/>
        <w:gridCol w:w="1134"/>
        <w:gridCol w:w="1134"/>
        <w:gridCol w:w="1134"/>
      </w:tblGrid>
      <w:tr w:rsidR="00F03A82" w:rsidRPr="0077527B" w14:paraId="0D5F5882" w14:textId="77777777" w:rsidTr="00EC0E17">
        <w:trPr>
          <w:trHeight w:val="1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D11" w14:textId="710D1B0A" w:rsidR="00F03A82" w:rsidRPr="0077527B" w:rsidRDefault="00F03A82" w:rsidP="00EC0E17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6.1.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FCD" w14:textId="77777777" w:rsidR="00F03A82" w:rsidRPr="0077527B" w:rsidRDefault="00F03A82" w:rsidP="00EC0E17">
            <w:pPr>
              <w:ind w:left="34"/>
              <w:jc w:val="both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Обеспечение деятельности областных государственных учреждений, в том числе:</w:t>
            </w:r>
          </w:p>
          <w:p w14:paraId="3BFF5128" w14:textId="77777777" w:rsidR="00F03A82" w:rsidRPr="0077527B" w:rsidRDefault="00F03A82" w:rsidP="00EC0E17">
            <w:pPr>
              <w:ind w:left="34"/>
              <w:jc w:val="both"/>
              <w:rPr>
                <w:sz w:val="10"/>
                <w:szCs w:val="10"/>
              </w:rPr>
            </w:pPr>
          </w:p>
          <w:p w14:paraId="4CD94286" w14:textId="77777777" w:rsidR="00F03A82" w:rsidRDefault="00F03A82" w:rsidP="00EC0E17">
            <w:pPr>
              <w:rPr>
                <w:sz w:val="18"/>
                <w:szCs w:val="18"/>
              </w:rPr>
            </w:pPr>
          </w:p>
          <w:p w14:paraId="45D9E419" w14:textId="77777777" w:rsidR="00F03A82" w:rsidRPr="0077527B" w:rsidRDefault="00F03A82" w:rsidP="00EC0E17">
            <w:pPr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финансовое обеспечение выполнения государственного задания на оказание государственных услуг (выполнение работ)</w:t>
            </w:r>
          </w:p>
          <w:p w14:paraId="53106F9E" w14:textId="77777777" w:rsidR="00F03A82" w:rsidRPr="0077527B" w:rsidRDefault="00F03A82" w:rsidP="00EC0E17">
            <w:pPr>
              <w:ind w:firstLine="184"/>
              <w:rPr>
                <w:sz w:val="10"/>
                <w:szCs w:val="10"/>
              </w:rPr>
            </w:pPr>
          </w:p>
          <w:p w14:paraId="3896E6C0" w14:textId="77777777" w:rsidR="00F03A82" w:rsidRPr="0077527B" w:rsidRDefault="00F03A82" w:rsidP="00EC0E17">
            <w:pPr>
              <w:ind w:left="34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оплата коммунальных услуг</w:t>
            </w:r>
          </w:p>
          <w:p w14:paraId="101F323D" w14:textId="77777777" w:rsidR="00F03A82" w:rsidRPr="0077527B" w:rsidRDefault="00F03A82" w:rsidP="00EC0E17">
            <w:pPr>
              <w:ind w:left="34"/>
              <w:rPr>
                <w:sz w:val="18"/>
                <w:szCs w:val="18"/>
              </w:rPr>
            </w:pPr>
          </w:p>
          <w:p w14:paraId="17D70383" w14:textId="77777777" w:rsidR="00F03A82" w:rsidRPr="0077527B" w:rsidRDefault="00F03A82" w:rsidP="00EC0E17">
            <w:pPr>
              <w:ind w:left="34" w:firstLine="8"/>
              <w:jc w:val="both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уплата налогов</w:t>
            </w:r>
          </w:p>
          <w:p w14:paraId="2EAE78A8" w14:textId="77777777" w:rsidR="00F03A82" w:rsidRPr="0077527B" w:rsidRDefault="00F03A82" w:rsidP="00EC0E1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41E" w14:textId="77777777" w:rsidR="00F03A82" w:rsidRPr="0077527B" w:rsidRDefault="00F03A82" w:rsidP="00EC0E17">
            <w:pPr>
              <w:ind w:right="30"/>
              <w:jc w:val="both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 xml:space="preserve">Главное управление Смоленской области по обеспечению деятельности противопожарно-спасательной службы, </w:t>
            </w:r>
          </w:p>
          <w:p w14:paraId="167470DB" w14:textId="77777777" w:rsidR="00F03A82" w:rsidRPr="0077527B" w:rsidRDefault="00F03A82" w:rsidP="00EC0E17">
            <w:pPr>
              <w:ind w:right="30"/>
              <w:jc w:val="both"/>
              <w:rPr>
                <w:b/>
                <w:i/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 xml:space="preserve">СОГБУ «Пожарно-спасательный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A4213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областной бюджет</w:t>
            </w:r>
          </w:p>
          <w:p w14:paraId="66659570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</w:p>
          <w:p w14:paraId="6222CEEA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</w:p>
          <w:p w14:paraId="6C68D00E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</w:p>
          <w:p w14:paraId="0C029C41" w14:textId="77777777" w:rsidR="00F03A82" w:rsidRPr="0077527B" w:rsidRDefault="00F03A82" w:rsidP="00EC0E1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12422" w14:textId="0A4E2CEC" w:rsidR="00F03A82" w:rsidRP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</w:t>
            </w:r>
            <w:r>
              <w:rPr>
                <w:bCs/>
                <w:iCs/>
                <w:color w:val="000000"/>
                <w:sz w:val="18"/>
                <w:szCs w:val="18"/>
              </w:rPr>
              <w:t> </w:t>
            </w:r>
            <w:r>
              <w:rPr>
                <w:bCs/>
                <w:iCs/>
                <w:color w:val="000000"/>
                <w:sz w:val="18"/>
                <w:szCs w:val="18"/>
                <w:lang w:val="en-US"/>
              </w:rPr>
              <w:t>016 </w:t>
            </w:r>
            <w:r>
              <w:rPr>
                <w:bCs/>
                <w:iCs/>
                <w:color w:val="000000"/>
                <w:sz w:val="18"/>
                <w:szCs w:val="18"/>
              </w:rPr>
              <w:t>839,77</w:t>
            </w:r>
          </w:p>
          <w:p w14:paraId="074400E0" w14:textId="77777777" w:rsidR="00F03A82" w:rsidRPr="0077527B" w:rsidRDefault="00F03A82" w:rsidP="00EC0E17">
            <w:pPr>
              <w:rPr>
                <w:bCs/>
                <w:iCs/>
                <w:color w:val="000000"/>
                <w:sz w:val="10"/>
                <w:szCs w:val="10"/>
              </w:rPr>
            </w:pPr>
            <w:r>
              <w:rPr>
                <w:bCs/>
                <w:iCs/>
                <w:color w:val="000000"/>
                <w:sz w:val="10"/>
                <w:szCs w:val="1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6E240A7" w14:textId="7C876CB5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336</w:t>
            </w:r>
            <w:r>
              <w:rPr>
                <w:bCs/>
                <w:iCs/>
                <w:color w:val="000000"/>
                <w:sz w:val="18"/>
                <w:szCs w:val="18"/>
              </w:rPr>
              <w:t> 251,77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7381C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</w:t>
            </w:r>
            <w:r>
              <w:rPr>
                <w:bCs/>
                <w:iCs/>
                <w:color w:val="000000"/>
                <w:sz w:val="18"/>
                <w:szCs w:val="18"/>
              </w:rPr>
              <w:t>2</w:t>
            </w:r>
            <w:r w:rsidRPr="0077527B">
              <w:rPr>
                <w:bCs/>
                <w:iCs/>
                <w:color w:val="000000"/>
                <w:sz w:val="18"/>
                <w:szCs w:val="18"/>
              </w:rPr>
              <w:t>0 010,30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90642A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360 577,70</w:t>
            </w:r>
          </w:p>
        </w:tc>
      </w:tr>
      <w:tr w:rsidR="00F03A82" w:rsidRPr="0077527B" w14:paraId="676EAD92" w14:textId="77777777" w:rsidTr="00EC0E17">
        <w:trPr>
          <w:trHeight w:val="1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31E03" w14:textId="77777777" w:rsidR="00F03A82" w:rsidRPr="0077527B" w:rsidRDefault="00F03A82" w:rsidP="00EC0E17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810" w14:textId="77777777" w:rsidR="00F03A82" w:rsidRPr="0077527B" w:rsidRDefault="00F03A82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8E3" w14:textId="77777777" w:rsidR="00F03A82" w:rsidRPr="0077527B" w:rsidRDefault="00F03A82" w:rsidP="00EC0E17">
            <w:pPr>
              <w:ind w:right="3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4598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E7BCD8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3E44A880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</w:t>
            </w:r>
            <w:r>
              <w:rPr>
                <w:bCs/>
                <w:iCs/>
                <w:color w:val="000000"/>
                <w:sz w:val="18"/>
                <w:szCs w:val="18"/>
              </w:rPr>
              <w:t> </w:t>
            </w:r>
            <w:r w:rsidRPr="0077527B">
              <w:rPr>
                <w:bCs/>
                <w:iCs/>
                <w:color w:val="000000"/>
                <w:sz w:val="18"/>
                <w:szCs w:val="18"/>
              </w:rPr>
              <w:t>0</w:t>
            </w:r>
            <w:r>
              <w:rPr>
                <w:bCs/>
                <w:iCs/>
                <w:color w:val="000000"/>
                <w:sz w:val="18"/>
                <w:szCs w:val="18"/>
              </w:rPr>
              <w:t>05 358,98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6B00FE0E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201F4AD6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324 770,98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86AF02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28F4D391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</w:t>
            </w:r>
            <w:r>
              <w:rPr>
                <w:bCs/>
                <w:iCs/>
                <w:color w:val="000000"/>
                <w:sz w:val="18"/>
                <w:szCs w:val="18"/>
              </w:rPr>
              <w:t>2</w:t>
            </w:r>
            <w:r w:rsidRPr="0077527B">
              <w:rPr>
                <w:bCs/>
                <w:iCs/>
                <w:color w:val="000000"/>
                <w:sz w:val="18"/>
                <w:szCs w:val="18"/>
              </w:rPr>
              <w:t>0 010,30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5365349F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6CA09485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360 577,70</w:t>
            </w:r>
          </w:p>
        </w:tc>
      </w:tr>
      <w:tr w:rsidR="00F03A82" w:rsidRPr="0077527B" w14:paraId="42A3D9C8" w14:textId="77777777" w:rsidTr="00EC0E17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B29A" w14:textId="77777777" w:rsidR="00F03A82" w:rsidRPr="0077527B" w:rsidRDefault="00F03A82" w:rsidP="00EC0E17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B64" w14:textId="77777777" w:rsidR="00F03A82" w:rsidRPr="0077527B" w:rsidRDefault="00F03A82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CB5" w14:textId="77777777" w:rsidR="00F03A82" w:rsidRPr="0077527B" w:rsidRDefault="00F03A82" w:rsidP="00EC0E17">
            <w:pPr>
              <w:ind w:right="3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C5A20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9A7DAD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  <w:p w14:paraId="7ED44004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2FA8E86B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7DE91A39" w14:textId="5FCECAAE" w:rsidR="00F03A82" w:rsidRPr="00C74E58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9 578,19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729FF63D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  <w:p w14:paraId="7DB673F9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5B8C145C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27F605D5" w14:textId="1090C0CA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9 578,19</w:t>
            </w:r>
          </w:p>
          <w:p w14:paraId="244A9240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D95ADE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3C7FEAA3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0"/>
                <w:szCs w:val="10"/>
              </w:rPr>
            </w:pPr>
          </w:p>
          <w:p w14:paraId="12594FF3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075CE3DD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119E4CCF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00F56B88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622AFB13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25EEEA5C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59A1A449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29286EB2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0F2B64E7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0ECABB47" w14:textId="77777777" w:rsidR="00F03A82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</w:p>
          <w:p w14:paraId="127F3F9A" w14:textId="77777777" w:rsidR="00F03A82" w:rsidRPr="00C74E58" w:rsidRDefault="00F03A82" w:rsidP="00EC0E17">
            <w:pPr>
              <w:jc w:val="center"/>
              <w:rPr>
                <w:bCs/>
                <w:iCs/>
                <w:color w:val="000000"/>
                <w:sz w:val="16"/>
                <w:szCs w:val="16"/>
                <w:lang w:val="en-US"/>
              </w:rPr>
            </w:pPr>
          </w:p>
          <w:p w14:paraId="36B7C240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F03A82" w:rsidRPr="0077527B" w14:paraId="578B64EE" w14:textId="77777777" w:rsidTr="00EC0E17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0E7" w14:textId="77777777" w:rsidR="00F03A82" w:rsidRPr="0077527B" w:rsidRDefault="00F03A82" w:rsidP="00EC0E17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031" w14:textId="77777777" w:rsidR="00F03A82" w:rsidRPr="0077527B" w:rsidRDefault="00F03A82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6C37" w14:textId="77777777" w:rsidR="00F03A82" w:rsidRPr="0077527B" w:rsidRDefault="00F03A82" w:rsidP="00EC0E17">
            <w:pPr>
              <w:ind w:right="3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B273D" w14:textId="77777777" w:rsidR="00F03A82" w:rsidRPr="0077527B" w:rsidRDefault="00F03A82" w:rsidP="00EC0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DE9" w14:textId="77777777" w:rsidR="00F03A82" w:rsidRPr="0077527B" w:rsidRDefault="00F03A82" w:rsidP="00EC0E17">
            <w:pPr>
              <w:rPr>
                <w:bCs/>
                <w:iCs/>
                <w:color w:val="000000"/>
                <w:sz w:val="4"/>
                <w:szCs w:val="4"/>
              </w:rPr>
            </w:pPr>
          </w:p>
          <w:p w14:paraId="441149D0" w14:textId="77777777" w:rsidR="00F03A82" w:rsidRPr="008C7830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6649860E" w14:textId="285EDE34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1 902,60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A8AA98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3AA54516" w14:textId="77777777" w:rsidR="00F03A82" w:rsidRPr="008C7830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71583BD9" w14:textId="65B10618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1 902,60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262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62EB91DC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4"/>
                <w:szCs w:val="4"/>
              </w:rPr>
            </w:pPr>
          </w:p>
          <w:p w14:paraId="02479338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E78D36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6"/>
                <w:szCs w:val="6"/>
              </w:rPr>
            </w:pPr>
          </w:p>
          <w:p w14:paraId="6420F721" w14:textId="77777777" w:rsidR="00F03A82" w:rsidRPr="0077527B" w:rsidRDefault="00F03A82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0,00</w:t>
            </w:r>
          </w:p>
          <w:p w14:paraId="5FB5ABC4" w14:textId="77777777" w:rsidR="00F03A82" w:rsidRPr="0077527B" w:rsidRDefault="00F03A82" w:rsidP="00EC0E17">
            <w:pPr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14:paraId="1AD71159" w14:textId="77777777" w:rsidR="00E008AB" w:rsidRDefault="00E008AB" w:rsidP="00F03A82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</w:p>
    <w:p w14:paraId="64E52458" w14:textId="5E0B7910" w:rsidR="009F795A" w:rsidRDefault="009F795A" w:rsidP="00F03A82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F03A82">
        <w:rPr>
          <w:rFonts w:ascii="Times New Roman" w:hAnsi="Times New Roman" w:cs="Times New Roman"/>
        </w:rPr>
        <w:t>дополнить</w:t>
      </w:r>
      <w:r>
        <w:rPr>
          <w:rFonts w:ascii="Times New Roman" w:hAnsi="Times New Roman" w:cs="Times New Roman"/>
        </w:rPr>
        <w:t xml:space="preserve"> пункт</w:t>
      </w:r>
      <w:r w:rsidR="00F03A82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6.1</w:t>
      </w:r>
      <w:r w:rsidR="009E28A2">
        <w:rPr>
          <w:rFonts w:ascii="Times New Roman" w:hAnsi="Times New Roman" w:cs="Times New Roman"/>
          <w:vertAlign w:val="superscript"/>
        </w:rPr>
        <w:t>1</w:t>
      </w:r>
      <w:r w:rsidR="000C2654">
        <w:rPr>
          <w:rFonts w:ascii="Times New Roman" w:hAnsi="Times New Roman" w:cs="Times New Roman"/>
        </w:rPr>
        <w:t xml:space="preserve"> следующего содержания</w:t>
      </w:r>
      <w:r>
        <w:rPr>
          <w:rFonts w:ascii="Times New Roman" w:hAnsi="Times New Roman" w:cs="Times New Roman"/>
        </w:rPr>
        <w:t>: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621"/>
        <w:gridCol w:w="2107"/>
        <w:gridCol w:w="1858"/>
        <w:gridCol w:w="1129"/>
        <w:gridCol w:w="1258"/>
        <w:gridCol w:w="1116"/>
        <w:gridCol w:w="1127"/>
        <w:gridCol w:w="1127"/>
      </w:tblGrid>
      <w:tr w:rsidR="000C2654" w14:paraId="6C9411DE" w14:textId="77777777" w:rsidTr="007362B3">
        <w:tc>
          <w:tcPr>
            <w:tcW w:w="621" w:type="dxa"/>
          </w:tcPr>
          <w:p w14:paraId="5A6CEB03" w14:textId="5DF482E6" w:rsidR="000C2654" w:rsidRPr="00BC4613" w:rsidRDefault="000C2654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61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28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07" w:type="dxa"/>
          </w:tcPr>
          <w:p w14:paraId="1F80AD21" w14:textId="789E20E6" w:rsidR="000C2654" w:rsidRPr="00BC4613" w:rsidRDefault="000C2654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1858" w:type="dxa"/>
          </w:tcPr>
          <w:p w14:paraId="267E9911" w14:textId="77777777" w:rsidR="000C2654" w:rsidRPr="00BC4613" w:rsidRDefault="000C2654" w:rsidP="00EC0E17">
            <w:pPr>
              <w:ind w:right="30"/>
              <w:jc w:val="both"/>
              <w:rPr>
                <w:bCs/>
                <w:iCs/>
                <w:sz w:val="18"/>
                <w:szCs w:val="18"/>
              </w:rPr>
            </w:pPr>
            <w:r w:rsidRPr="00BC4613">
              <w:rPr>
                <w:bCs/>
                <w:iCs/>
                <w:sz w:val="18"/>
                <w:szCs w:val="18"/>
              </w:rPr>
              <w:t>Главное управление Смоленской области по обеспечению деятельности противопожарно-спасательной службы,</w:t>
            </w:r>
          </w:p>
          <w:p w14:paraId="20152473" w14:textId="77777777" w:rsidR="000C2654" w:rsidRDefault="000C2654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613">
              <w:rPr>
                <w:rFonts w:ascii="Times New Roman" w:hAnsi="Times New Roman" w:cs="Times New Roman"/>
                <w:sz w:val="18"/>
                <w:szCs w:val="18"/>
              </w:rPr>
              <w:t>СОГБУ «Пожарно-спасательный центр»</w:t>
            </w:r>
          </w:p>
          <w:p w14:paraId="61C2DEFD" w14:textId="77777777" w:rsidR="007362B3" w:rsidRPr="00BC4613" w:rsidRDefault="007362B3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14:paraId="0BF18A7F" w14:textId="77777777" w:rsidR="000C2654" w:rsidRPr="00BC4613" w:rsidRDefault="000C2654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61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58" w:type="dxa"/>
          </w:tcPr>
          <w:p w14:paraId="4C5AE3E8" w14:textId="5EAA5D01" w:rsidR="000C2654" w:rsidRPr="00BC4613" w:rsidRDefault="000C2654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1116" w:type="dxa"/>
          </w:tcPr>
          <w:p w14:paraId="55E616D8" w14:textId="655BBE4C" w:rsidR="000C2654" w:rsidRPr="00BC4613" w:rsidRDefault="000C2654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1127" w:type="dxa"/>
          </w:tcPr>
          <w:p w14:paraId="770734F5" w14:textId="4956DC75" w:rsidR="000C2654" w:rsidRPr="00BC4613" w:rsidRDefault="00E75557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7" w:type="dxa"/>
          </w:tcPr>
          <w:p w14:paraId="6A8788B2" w14:textId="2B993BDD" w:rsidR="000C2654" w:rsidRPr="00BC4613" w:rsidRDefault="00E75557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4AA47A8E" w14:textId="0C0145C9" w:rsidR="002E6ACA" w:rsidRDefault="002E6ACA" w:rsidP="009C32B0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пункте 6.2:</w:t>
      </w:r>
    </w:p>
    <w:p w14:paraId="22FE6F88" w14:textId="30661D5B" w:rsidR="002E6ACA" w:rsidRPr="00DB5B0F" w:rsidRDefault="002E6ACA" w:rsidP="009C32B0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>
        <w:rPr>
          <w:rFonts w:ascii="Times New Roman" w:hAnsi="Times New Roman" w:cs="Times New Roman"/>
        </w:rPr>
        <w:t>1 400,00</w:t>
      </w:r>
      <w:r w:rsidRPr="00DB5B0F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</w:rPr>
        <w:t>1 500,00</w:t>
      </w:r>
      <w:r w:rsidRPr="00DB5B0F">
        <w:rPr>
          <w:rFonts w:ascii="Times New Roman" w:hAnsi="Times New Roman" w:cs="Times New Roman"/>
        </w:rPr>
        <w:t>»;</w:t>
      </w:r>
    </w:p>
    <w:p w14:paraId="160974FF" w14:textId="5F558523" w:rsidR="002E6ACA" w:rsidRDefault="002E6ACA" w:rsidP="009C32B0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 xml:space="preserve">- в графе </w:t>
      </w:r>
      <w:r>
        <w:rPr>
          <w:rFonts w:ascii="Times New Roman" w:hAnsi="Times New Roman" w:cs="Times New Roman"/>
        </w:rPr>
        <w:t>6</w:t>
      </w:r>
      <w:r w:rsidRPr="00DB5B0F">
        <w:rPr>
          <w:rFonts w:ascii="Times New Roman" w:hAnsi="Times New Roman" w:cs="Times New Roman"/>
        </w:rPr>
        <w:t xml:space="preserve"> цифры </w:t>
      </w:r>
      <w:r>
        <w:rPr>
          <w:rFonts w:ascii="Times New Roman" w:hAnsi="Times New Roman" w:cs="Times New Roman"/>
        </w:rPr>
        <w:t>«400,00</w:t>
      </w:r>
      <w:r w:rsidRPr="00DB5B0F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</w:rPr>
        <w:t>500,00</w:t>
      </w:r>
      <w:r w:rsidRPr="00DB5B0F">
        <w:rPr>
          <w:rFonts w:ascii="Times New Roman" w:hAnsi="Times New Roman" w:cs="Times New Roman"/>
        </w:rPr>
        <w:t>»;</w:t>
      </w:r>
    </w:p>
    <w:p w14:paraId="650DEC7A" w14:textId="2E513064" w:rsidR="000C2654" w:rsidRDefault="000C2654" w:rsidP="009C32B0">
      <w:pPr>
        <w:ind w:firstLine="709"/>
        <w:jc w:val="both"/>
        <w:rPr>
          <w:sz w:val="28"/>
          <w:szCs w:val="28"/>
        </w:rPr>
      </w:pPr>
      <w:r w:rsidRPr="00DD4A34">
        <w:rPr>
          <w:sz w:val="28"/>
          <w:szCs w:val="28"/>
        </w:rPr>
        <w:t xml:space="preserve">- </w:t>
      </w:r>
      <w:r>
        <w:rPr>
          <w:sz w:val="28"/>
          <w:szCs w:val="28"/>
        </w:rPr>
        <w:t>пункт 6.5 изложить в следующей редакции</w:t>
      </w:r>
      <w:r w:rsidRPr="00DD4A34">
        <w:rPr>
          <w:sz w:val="28"/>
          <w:szCs w:val="28"/>
        </w:rPr>
        <w:t>: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134"/>
        <w:gridCol w:w="1276"/>
        <w:gridCol w:w="1134"/>
        <w:gridCol w:w="1134"/>
        <w:gridCol w:w="1134"/>
      </w:tblGrid>
      <w:tr w:rsidR="000C2654" w:rsidRPr="0077527B" w14:paraId="0291B662" w14:textId="77777777" w:rsidTr="000C2654">
        <w:trPr>
          <w:trHeight w:val="1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603EC" w14:textId="77777777" w:rsidR="000C2654" w:rsidRPr="0077527B" w:rsidRDefault="000C2654" w:rsidP="00EC0E17">
            <w:pPr>
              <w:ind w:left="-113" w:right="-108"/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6.5.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BB8F5" w14:textId="34094DC4" w:rsidR="000C2654" w:rsidRPr="0077527B" w:rsidRDefault="000C2654" w:rsidP="00FD6F29">
            <w:pPr>
              <w:ind w:left="34"/>
              <w:jc w:val="both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Обеспечение мер пожарной безопасности областных государственных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38098" w14:textId="77777777" w:rsidR="000C2654" w:rsidRPr="0077527B" w:rsidRDefault="000C2654" w:rsidP="00EC0E17">
            <w:pPr>
              <w:ind w:right="30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38F92F25" w14:textId="77777777" w:rsidR="000C2654" w:rsidRPr="0077527B" w:rsidRDefault="000C2654" w:rsidP="00EC0E17">
            <w:pPr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9275CF" w14:textId="0C1966C6" w:rsidR="000C2654" w:rsidRPr="00407B1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407B1B">
              <w:rPr>
                <w:bCs/>
                <w:iCs/>
                <w:color w:val="000000"/>
                <w:sz w:val="18"/>
                <w:szCs w:val="18"/>
              </w:rPr>
              <w:t>12</w:t>
            </w:r>
            <w:r>
              <w:rPr>
                <w:bCs/>
                <w:iCs/>
                <w:color w:val="000000"/>
                <w:sz w:val="18"/>
                <w:szCs w:val="18"/>
              </w:rPr>
              <w:t>9 475,42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FBE5818" w14:textId="39B7AB0F" w:rsidR="000C2654" w:rsidRPr="00407B1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407B1B">
              <w:rPr>
                <w:bCs/>
                <w:iCs/>
                <w:color w:val="000000"/>
                <w:sz w:val="18"/>
                <w:szCs w:val="18"/>
              </w:rPr>
              <w:t>4</w:t>
            </w:r>
            <w:r>
              <w:rPr>
                <w:bCs/>
                <w:iCs/>
                <w:color w:val="000000"/>
                <w:sz w:val="18"/>
                <w:szCs w:val="18"/>
              </w:rPr>
              <w:t>6 803,22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67F03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41 336,10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837E51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41 336,10</w:t>
            </w:r>
          </w:p>
        </w:tc>
      </w:tr>
      <w:tr w:rsidR="000C2654" w:rsidRPr="0077527B" w14:paraId="00728011" w14:textId="77777777" w:rsidTr="000C2654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6F9F" w14:textId="77777777" w:rsidR="000C2654" w:rsidRPr="0077527B" w:rsidRDefault="000C2654" w:rsidP="00EC0E17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3DCEC12" w14:textId="77777777" w:rsidR="000C2654" w:rsidRPr="0077527B" w:rsidRDefault="000C2654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D59600F" w14:textId="77777777" w:rsidR="000C2654" w:rsidRPr="00DB7084" w:rsidRDefault="000C2654" w:rsidP="00EC0E17">
            <w:pPr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  <w:r w:rsidRPr="00DB7084">
              <w:rPr>
                <w:bCs/>
                <w:iCs/>
                <w:spacing w:val="-4"/>
                <w:sz w:val="18"/>
                <w:szCs w:val="18"/>
              </w:rPr>
              <w:t>Министерство здравоохранения Смоленской области, областные государственные учреждения, подведомственные Министерству здравоохранения Смоленской области</w:t>
            </w:r>
          </w:p>
          <w:p w14:paraId="58C6DA0B" w14:textId="77777777" w:rsidR="000C2654" w:rsidRPr="00DB7084" w:rsidRDefault="000C2654" w:rsidP="00EC0E17">
            <w:pPr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A7B37B" w14:textId="77777777" w:rsidR="000C2654" w:rsidRPr="0077527B" w:rsidRDefault="000C2654" w:rsidP="00EC0E17">
            <w:pPr>
              <w:jc w:val="center"/>
              <w:rPr>
                <w:bCs/>
                <w:iCs/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14:paraId="3F9D6D92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33 197,40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1581457F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11 065,80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53C93E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11 065,80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785C1A86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11 065,80</w:t>
            </w:r>
          </w:p>
        </w:tc>
      </w:tr>
      <w:tr w:rsidR="000C2654" w:rsidRPr="0077527B" w14:paraId="4983A749" w14:textId="77777777" w:rsidTr="00E008AB">
        <w:trPr>
          <w:trHeight w:val="2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98B" w14:textId="77777777" w:rsidR="000C2654" w:rsidRPr="0077527B" w:rsidRDefault="000C2654" w:rsidP="00EC0E17">
            <w:pPr>
              <w:ind w:left="-113" w:right="-108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6EBAA46" w14:textId="77777777" w:rsidR="000C2654" w:rsidRPr="0077527B" w:rsidRDefault="000C2654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EFF706" w14:textId="77777777" w:rsidR="000C2654" w:rsidRPr="00DB7084" w:rsidRDefault="000C2654" w:rsidP="00EC0E17">
            <w:pPr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  <w:r w:rsidRPr="00DB7084">
              <w:rPr>
                <w:bCs/>
                <w:iCs/>
                <w:spacing w:val="-4"/>
                <w:sz w:val="18"/>
                <w:szCs w:val="18"/>
              </w:rPr>
              <w:t xml:space="preserve">Министерство социального развития </w:t>
            </w:r>
          </w:p>
          <w:p w14:paraId="35E498D7" w14:textId="77777777" w:rsidR="000C2654" w:rsidRPr="00DB7084" w:rsidRDefault="000C2654" w:rsidP="00EC0E17">
            <w:pPr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  <w:r w:rsidRPr="00DB7084">
              <w:rPr>
                <w:bCs/>
                <w:iCs/>
                <w:spacing w:val="-4"/>
                <w:sz w:val="18"/>
                <w:szCs w:val="18"/>
              </w:rPr>
              <w:t>Смоленской области, областные государственные учреждения, подведомственные Министерству социального развития Смоленской области</w:t>
            </w:r>
          </w:p>
          <w:p w14:paraId="1DC84D05" w14:textId="77777777" w:rsidR="007362B3" w:rsidRPr="00DB7084" w:rsidRDefault="007362B3" w:rsidP="00EC0E17">
            <w:pPr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83F7549" w14:textId="77777777" w:rsidR="000C2654" w:rsidRPr="0077527B" w:rsidRDefault="000C2654" w:rsidP="00EC0E17">
            <w:pPr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14:paraId="25833B67" w14:textId="041CDD36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3</w:t>
            </w:r>
            <w:r>
              <w:rPr>
                <w:bCs/>
                <w:iCs/>
                <w:color w:val="000000"/>
                <w:sz w:val="18"/>
                <w:szCs w:val="18"/>
              </w:rPr>
              <w:t>1</w:t>
            </w:r>
            <w:r w:rsidRPr="0077527B"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000000"/>
                <w:sz w:val="18"/>
                <w:szCs w:val="18"/>
              </w:rPr>
              <w:t>195</w:t>
            </w:r>
            <w:r w:rsidRPr="0077527B">
              <w:rPr>
                <w:bCs/>
                <w:iCs/>
                <w:color w:val="000000"/>
                <w:sz w:val="18"/>
                <w:szCs w:val="18"/>
              </w:rPr>
              <w:t>,</w:t>
            </w:r>
            <w:r>
              <w:rPr>
                <w:bCs/>
                <w:i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368A95A4" w14:textId="7232E1CC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</w:t>
            </w:r>
            <w:r>
              <w:rPr>
                <w:bCs/>
                <w:iCs/>
                <w:color w:val="000000"/>
                <w:sz w:val="18"/>
                <w:szCs w:val="18"/>
              </w:rPr>
              <w:t>1 195,66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9B8965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52F2D935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  <w:lang w:val="en-US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10 000,00</w:t>
            </w:r>
          </w:p>
        </w:tc>
      </w:tr>
      <w:tr w:rsidR="000C2654" w:rsidRPr="0077527B" w14:paraId="267E6041" w14:textId="77777777" w:rsidTr="00E008AB">
        <w:trPr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DF9" w14:textId="77777777" w:rsidR="000C2654" w:rsidRPr="0077527B" w:rsidRDefault="000C2654" w:rsidP="00EC0E17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FAEAD38" w14:textId="77777777" w:rsidR="000C2654" w:rsidRPr="0077527B" w:rsidRDefault="000C2654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B382F88" w14:textId="77777777" w:rsidR="000C2654" w:rsidRPr="00DB7084" w:rsidRDefault="000C2654" w:rsidP="00EC0E17">
            <w:pPr>
              <w:tabs>
                <w:tab w:val="left" w:pos="1531"/>
              </w:tabs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  <w:r w:rsidRPr="00DB7084">
              <w:rPr>
                <w:bCs/>
                <w:iCs/>
                <w:spacing w:val="-4"/>
                <w:sz w:val="18"/>
                <w:szCs w:val="18"/>
              </w:rPr>
              <w:t>Министерство образования и науки Смоленской области, областные государственные учреждения, подведомственные Министерству образования и науки Смоленской области</w:t>
            </w:r>
          </w:p>
          <w:p w14:paraId="65846DB7" w14:textId="77777777" w:rsidR="000C2654" w:rsidRPr="00DB7084" w:rsidRDefault="000C2654" w:rsidP="00EC0E17">
            <w:pPr>
              <w:tabs>
                <w:tab w:val="left" w:pos="1531"/>
              </w:tabs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471E252" w14:textId="77777777" w:rsidR="000C2654" w:rsidRPr="0077527B" w:rsidRDefault="000C2654" w:rsidP="00EC0E17">
            <w:pPr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14:paraId="4004194A" w14:textId="77777777" w:rsidR="000C2654" w:rsidRPr="00407B1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407B1B">
              <w:rPr>
                <w:bCs/>
                <w:iCs/>
                <w:color w:val="000000"/>
                <w:sz w:val="18"/>
                <w:szCs w:val="18"/>
              </w:rPr>
              <w:t>44 706,36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784AF9E1" w14:textId="77777777" w:rsidR="000C2654" w:rsidRPr="00407B1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407B1B">
              <w:rPr>
                <w:bCs/>
                <w:iCs/>
                <w:color w:val="000000"/>
                <w:sz w:val="18"/>
                <w:szCs w:val="18"/>
              </w:rPr>
              <w:t>17 749,76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61304F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13 478,30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7E874566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13 478,30</w:t>
            </w:r>
          </w:p>
        </w:tc>
      </w:tr>
      <w:tr w:rsidR="000C2654" w:rsidRPr="0077527B" w14:paraId="5930A5A3" w14:textId="77777777" w:rsidTr="00E008AB">
        <w:trPr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D60" w14:textId="77777777" w:rsidR="000C2654" w:rsidRPr="0077527B" w:rsidRDefault="000C2654" w:rsidP="00EC0E17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BD1" w14:textId="77777777" w:rsidR="000C2654" w:rsidRPr="0077527B" w:rsidRDefault="000C2654" w:rsidP="00EC0E17">
            <w:pPr>
              <w:ind w:left="34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900" w14:textId="77777777" w:rsidR="000C2654" w:rsidRPr="00DB7084" w:rsidRDefault="000C2654" w:rsidP="00EC0E17">
            <w:pPr>
              <w:tabs>
                <w:tab w:val="left" w:pos="1531"/>
              </w:tabs>
              <w:ind w:right="30"/>
              <w:jc w:val="both"/>
              <w:rPr>
                <w:bCs/>
                <w:iCs/>
                <w:spacing w:val="-4"/>
                <w:sz w:val="18"/>
                <w:szCs w:val="18"/>
              </w:rPr>
            </w:pPr>
            <w:r w:rsidRPr="00DB7084">
              <w:rPr>
                <w:bCs/>
                <w:iCs/>
                <w:spacing w:val="-4"/>
                <w:sz w:val="18"/>
                <w:szCs w:val="18"/>
              </w:rPr>
              <w:t>Министерство культуры и туризма Смоленской области, областные государственные учреждения, подведомственные Министерству культуры и туризма Смоленской области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129C2A62" w14:textId="77777777" w:rsidR="000C2654" w:rsidRPr="0077527B" w:rsidRDefault="000C2654" w:rsidP="00EC0E17">
            <w:pPr>
              <w:jc w:val="center"/>
              <w:rPr>
                <w:sz w:val="18"/>
                <w:szCs w:val="18"/>
              </w:rPr>
            </w:pPr>
            <w:r w:rsidRPr="0077527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129BDD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20 376,00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F231D8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6 792,00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D07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6 792,00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538C0E" w14:textId="77777777" w:rsidR="000C2654" w:rsidRPr="0077527B" w:rsidRDefault="000C2654" w:rsidP="00EC0E17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77527B">
              <w:rPr>
                <w:bCs/>
                <w:iCs/>
                <w:color w:val="000000"/>
                <w:sz w:val="18"/>
                <w:szCs w:val="18"/>
              </w:rPr>
              <w:t>6 792,00</w:t>
            </w:r>
          </w:p>
        </w:tc>
      </w:tr>
    </w:tbl>
    <w:p w14:paraId="5AA386D9" w14:textId="77777777" w:rsidR="002E6ACA" w:rsidRDefault="002E6ACA" w:rsidP="00E338F8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</w:p>
    <w:p w14:paraId="1A599C1B" w14:textId="6EE1771D" w:rsidR="009F795A" w:rsidRPr="003326F7" w:rsidRDefault="009F795A" w:rsidP="00E338F8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 w:rsidRPr="003326F7">
        <w:rPr>
          <w:rFonts w:ascii="Times New Roman" w:hAnsi="Times New Roman" w:cs="Times New Roman"/>
        </w:rPr>
        <w:lastRenderedPageBreak/>
        <w:t>- в позиции «Итого по комплексу процессных мероприятий»:</w:t>
      </w:r>
    </w:p>
    <w:p w14:paraId="7AC66609" w14:textId="26283469" w:rsidR="009F795A" w:rsidRPr="00DB5B0F" w:rsidRDefault="009F795A" w:rsidP="00E338F8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5 цифры «</w:t>
      </w:r>
      <w:r w:rsidR="00A82CB5">
        <w:rPr>
          <w:rFonts w:ascii="Times New Roman" w:hAnsi="Times New Roman" w:cs="Times New Roman"/>
        </w:rPr>
        <w:t>1 225 713,84</w:t>
      </w:r>
      <w:r w:rsidRPr="0056411F">
        <w:rPr>
          <w:rFonts w:ascii="Times New Roman" w:hAnsi="Times New Roman" w:cs="Times New Roman"/>
        </w:rPr>
        <w:t>»</w:t>
      </w:r>
      <w:r w:rsidRPr="00DB5B0F">
        <w:rPr>
          <w:rFonts w:ascii="Times New Roman" w:hAnsi="Times New Roman" w:cs="Times New Roman"/>
        </w:rPr>
        <w:t xml:space="preserve"> заменить цифрами «</w:t>
      </w:r>
      <w:r w:rsidR="00A82CB5">
        <w:rPr>
          <w:rFonts w:ascii="Times New Roman" w:hAnsi="Times New Roman" w:cs="Times New Roman"/>
        </w:rPr>
        <w:t>1 227 543,09</w:t>
      </w:r>
      <w:r w:rsidRPr="00DB5B0F">
        <w:rPr>
          <w:rFonts w:ascii="Times New Roman" w:hAnsi="Times New Roman" w:cs="Times New Roman"/>
        </w:rPr>
        <w:t>»;</w:t>
      </w:r>
    </w:p>
    <w:p w14:paraId="28456A3F" w14:textId="17166367" w:rsidR="009F795A" w:rsidRDefault="009F795A" w:rsidP="00E338F8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6 цифры «</w:t>
      </w:r>
      <w:r w:rsidR="00A82CB5">
        <w:rPr>
          <w:rFonts w:ascii="Times New Roman" w:hAnsi="Times New Roman" w:cs="Times New Roman"/>
        </w:rPr>
        <w:t>387 625,04</w:t>
      </w:r>
      <w:r w:rsidRPr="00DB5B0F">
        <w:rPr>
          <w:rFonts w:ascii="Times New Roman" w:hAnsi="Times New Roman" w:cs="Times New Roman"/>
        </w:rPr>
        <w:t>» заменить цифрами «</w:t>
      </w:r>
      <w:r w:rsidR="00A82CB5">
        <w:rPr>
          <w:rFonts w:ascii="Times New Roman" w:hAnsi="Times New Roman" w:cs="Times New Roman"/>
        </w:rPr>
        <w:t>389 454,29</w:t>
      </w:r>
      <w:r>
        <w:rPr>
          <w:rFonts w:ascii="Times New Roman" w:hAnsi="Times New Roman" w:cs="Times New Roman"/>
        </w:rPr>
        <w:t>»;</w:t>
      </w:r>
    </w:p>
    <w:p w14:paraId="68449751" w14:textId="1E0FD2D9" w:rsidR="009C32B0" w:rsidRDefault="00A82CB5" w:rsidP="00B3044F">
      <w:pPr>
        <w:pStyle w:val="3"/>
        <w:tabs>
          <w:tab w:val="left" w:pos="709"/>
        </w:tabs>
        <w:spacing w:line="238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C32B0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>раздел 8 изложить в следующей редакции: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621"/>
        <w:gridCol w:w="2107"/>
        <w:gridCol w:w="1858"/>
        <w:gridCol w:w="1129"/>
        <w:gridCol w:w="1258"/>
        <w:gridCol w:w="1116"/>
        <w:gridCol w:w="1127"/>
        <w:gridCol w:w="1127"/>
      </w:tblGrid>
      <w:tr w:rsidR="00B3044F" w14:paraId="04D05165" w14:textId="77777777" w:rsidTr="00B3044F">
        <w:trPr>
          <w:trHeight w:val="339"/>
        </w:trPr>
        <w:tc>
          <w:tcPr>
            <w:tcW w:w="10343" w:type="dxa"/>
            <w:gridSpan w:val="8"/>
          </w:tcPr>
          <w:p w14:paraId="53D09AD2" w14:textId="65E577D7" w:rsidR="00B3044F" w:rsidRDefault="00B3044F" w:rsidP="00B3044F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3044F">
              <w:rPr>
                <w:rFonts w:ascii="Times New Roman" w:hAnsi="Times New Roman" w:cs="Times New Roman"/>
                <w:sz w:val="18"/>
                <w:szCs w:val="18"/>
              </w:rPr>
              <w:t>. Комплекс процессных мероприятий «Обеспечение деятельности исполнительных органов»</w:t>
            </w:r>
          </w:p>
        </w:tc>
      </w:tr>
      <w:tr w:rsidR="00A82CB5" w14:paraId="1D589FED" w14:textId="77777777" w:rsidTr="00DA68C9">
        <w:trPr>
          <w:trHeight w:val="1763"/>
        </w:trPr>
        <w:tc>
          <w:tcPr>
            <w:tcW w:w="621" w:type="dxa"/>
            <w:vMerge w:val="restart"/>
          </w:tcPr>
          <w:p w14:paraId="32CC3A0D" w14:textId="24D34DF4" w:rsidR="00A82CB5" w:rsidRPr="00BC4613" w:rsidRDefault="00A82CB5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</w:tcPr>
          <w:p w14:paraId="5FDBDF02" w14:textId="19F75D88" w:rsidR="00A82CB5" w:rsidRPr="00BC4613" w:rsidRDefault="00A82CB5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государственных органов</w:t>
            </w:r>
          </w:p>
        </w:tc>
        <w:tc>
          <w:tcPr>
            <w:tcW w:w="1858" w:type="dxa"/>
            <w:tcBorders>
              <w:bottom w:val="nil"/>
            </w:tcBorders>
          </w:tcPr>
          <w:p w14:paraId="5FDD1747" w14:textId="4A294F31" w:rsidR="00DA68C9" w:rsidRPr="00DA68C9" w:rsidRDefault="00A82CB5" w:rsidP="00DA68C9">
            <w:pPr>
              <w:ind w:right="30"/>
              <w:jc w:val="both"/>
              <w:rPr>
                <w:bCs/>
                <w:iCs/>
                <w:sz w:val="18"/>
                <w:szCs w:val="18"/>
              </w:rPr>
            </w:pPr>
            <w:r w:rsidRPr="00BC4613">
              <w:rPr>
                <w:bCs/>
                <w:iCs/>
                <w:sz w:val="18"/>
                <w:szCs w:val="18"/>
              </w:rPr>
              <w:t>Главное управление Смоленской области по обеспечению деятельности противопожарно-спасательной службы</w:t>
            </w:r>
          </w:p>
        </w:tc>
        <w:tc>
          <w:tcPr>
            <w:tcW w:w="1129" w:type="dxa"/>
            <w:tcBorders>
              <w:bottom w:val="nil"/>
            </w:tcBorders>
          </w:tcPr>
          <w:p w14:paraId="3FD2F5A1" w14:textId="30B673EF" w:rsidR="00A82CB5" w:rsidRPr="00BC4613" w:rsidRDefault="00A82CB5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61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58" w:type="dxa"/>
            <w:tcBorders>
              <w:bottom w:val="nil"/>
            </w:tcBorders>
          </w:tcPr>
          <w:p w14:paraId="1B25FE7A" w14:textId="628A5F9B" w:rsidR="00A82CB5" w:rsidRPr="00BC4613" w:rsidRDefault="00A82CB5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62 995,49</w:t>
            </w:r>
          </w:p>
        </w:tc>
        <w:tc>
          <w:tcPr>
            <w:tcW w:w="1116" w:type="dxa"/>
            <w:tcBorders>
              <w:bottom w:val="nil"/>
            </w:tcBorders>
          </w:tcPr>
          <w:p w14:paraId="1BA051C2" w14:textId="71829798" w:rsidR="00A82CB5" w:rsidRPr="00BC4613" w:rsidRDefault="00A82CB5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22 550,29</w:t>
            </w:r>
          </w:p>
        </w:tc>
        <w:tc>
          <w:tcPr>
            <w:tcW w:w="1127" w:type="dxa"/>
            <w:tcBorders>
              <w:bottom w:val="nil"/>
            </w:tcBorders>
          </w:tcPr>
          <w:p w14:paraId="706D453B" w14:textId="39FE9DB4" w:rsidR="00A82CB5" w:rsidRPr="00BC4613" w:rsidRDefault="00A82CB5" w:rsidP="00EC0E17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20 222,60</w:t>
            </w:r>
          </w:p>
        </w:tc>
        <w:tc>
          <w:tcPr>
            <w:tcW w:w="1127" w:type="dxa"/>
            <w:tcBorders>
              <w:bottom w:val="nil"/>
            </w:tcBorders>
          </w:tcPr>
          <w:p w14:paraId="77F4C30D" w14:textId="77777777" w:rsidR="00A82CB5" w:rsidRDefault="00A82CB5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20 222,60</w:t>
            </w:r>
          </w:p>
          <w:p w14:paraId="2B05ECC2" w14:textId="0B0F2724" w:rsidR="00A82CB5" w:rsidRPr="00BC4613" w:rsidRDefault="00A82CB5" w:rsidP="00DA68C9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472" w14:paraId="66973633" w14:textId="77777777" w:rsidTr="00DA68C9">
        <w:trPr>
          <w:trHeight w:val="1242"/>
        </w:trPr>
        <w:tc>
          <w:tcPr>
            <w:tcW w:w="621" w:type="dxa"/>
            <w:vMerge/>
          </w:tcPr>
          <w:p w14:paraId="727EE722" w14:textId="77777777" w:rsidR="00E93472" w:rsidRPr="00BC4613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14:paraId="0975F34C" w14:textId="77777777" w:rsidR="00E93472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14:paraId="0D036C7A" w14:textId="71E2D103" w:rsidR="00E93472" w:rsidRPr="00BC4613" w:rsidRDefault="00E93472" w:rsidP="00A82CB5">
            <w:pPr>
              <w:ind w:right="3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Главное управление Смоленской области по мобилизационной работе и терр</w:t>
            </w:r>
            <w:r w:rsidR="009C32B0">
              <w:rPr>
                <w:bCs/>
                <w:iCs/>
                <w:sz w:val="18"/>
                <w:szCs w:val="18"/>
              </w:rPr>
              <w:t>иториальной</w:t>
            </w:r>
            <w:r>
              <w:rPr>
                <w:bCs/>
                <w:iCs/>
                <w:sz w:val="18"/>
                <w:szCs w:val="18"/>
              </w:rPr>
              <w:t xml:space="preserve"> обороне</w:t>
            </w:r>
          </w:p>
        </w:tc>
        <w:tc>
          <w:tcPr>
            <w:tcW w:w="1129" w:type="dxa"/>
            <w:tcBorders>
              <w:top w:val="nil"/>
            </w:tcBorders>
          </w:tcPr>
          <w:p w14:paraId="57652AD5" w14:textId="6E811C5D" w:rsidR="00E93472" w:rsidRPr="00BC4613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61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58" w:type="dxa"/>
            <w:tcBorders>
              <w:top w:val="nil"/>
            </w:tcBorders>
          </w:tcPr>
          <w:p w14:paraId="5F291527" w14:textId="6841FB8A" w:rsidR="00E93472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5 123,60</w:t>
            </w:r>
          </w:p>
        </w:tc>
        <w:tc>
          <w:tcPr>
            <w:tcW w:w="1116" w:type="dxa"/>
            <w:tcBorders>
              <w:top w:val="nil"/>
            </w:tcBorders>
          </w:tcPr>
          <w:p w14:paraId="461D68F6" w14:textId="4BFC6CC9" w:rsidR="00E93472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5 123,60</w:t>
            </w:r>
          </w:p>
        </w:tc>
        <w:tc>
          <w:tcPr>
            <w:tcW w:w="1127" w:type="dxa"/>
            <w:tcBorders>
              <w:top w:val="nil"/>
            </w:tcBorders>
          </w:tcPr>
          <w:p w14:paraId="71507F81" w14:textId="6F471A6F" w:rsidR="00E93472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C32B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27" w:type="dxa"/>
            <w:tcBorders>
              <w:top w:val="nil"/>
            </w:tcBorders>
          </w:tcPr>
          <w:p w14:paraId="38386569" w14:textId="3746BFD1" w:rsidR="00E93472" w:rsidRDefault="00E93472" w:rsidP="00A82CB5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C32B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E93472" w14:paraId="06486914" w14:textId="77777777" w:rsidTr="00734ADC">
        <w:tc>
          <w:tcPr>
            <w:tcW w:w="2728" w:type="dxa"/>
            <w:gridSpan w:val="2"/>
          </w:tcPr>
          <w:p w14:paraId="5C11DAF2" w14:textId="77777777" w:rsidR="00E93472" w:rsidRDefault="00E93472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комплексу процессных мероприятий</w:t>
            </w:r>
          </w:p>
          <w:p w14:paraId="47F2A1BF" w14:textId="21199AF2" w:rsidR="00FD6F29" w:rsidRDefault="00FD6F29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14:paraId="4233FBB2" w14:textId="77777777" w:rsidR="00E93472" w:rsidRDefault="00E93472" w:rsidP="00E93472">
            <w:pPr>
              <w:ind w:right="30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29" w:type="dxa"/>
          </w:tcPr>
          <w:p w14:paraId="5F4BB74D" w14:textId="0543FC75" w:rsidR="00E93472" w:rsidRPr="00BC4613" w:rsidRDefault="00E93472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472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58" w:type="dxa"/>
          </w:tcPr>
          <w:p w14:paraId="76C3E46E" w14:textId="48D11A51" w:rsidR="00E93472" w:rsidRDefault="00E93472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68 119,09</w:t>
            </w:r>
          </w:p>
        </w:tc>
        <w:tc>
          <w:tcPr>
            <w:tcW w:w="1116" w:type="dxa"/>
          </w:tcPr>
          <w:p w14:paraId="541F3989" w14:textId="18EB6A2C" w:rsidR="00E93472" w:rsidRDefault="00E93472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27 673,89</w:t>
            </w:r>
          </w:p>
        </w:tc>
        <w:tc>
          <w:tcPr>
            <w:tcW w:w="1127" w:type="dxa"/>
          </w:tcPr>
          <w:p w14:paraId="4CEF140F" w14:textId="62798A54" w:rsidR="00E93472" w:rsidRDefault="004E14A0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9347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 w:rsidR="00E934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27" w:type="dxa"/>
          </w:tcPr>
          <w:p w14:paraId="0AE174BF" w14:textId="6E6669C3" w:rsidR="00E93472" w:rsidRDefault="004E14A0" w:rsidP="00E93472">
            <w:pPr>
              <w:pStyle w:val="3"/>
              <w:tabs>
                <w:tab w:val="left" w:pos="709"/>
              </w:tabs>
              <w:spacing w:line="23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20 222,60</w:t>
            </w:r>
          </w:p>
        </w:tc>
      </w:tr>
    </w:tbl>
    <w:p w14:paraId="63731A21" w14:textId="1B1EF2BD" w:rsidR="00FD6F29" w:rsidRDefault="009C32B0" w:rsidP="00FD6F29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6F29">
        <w:rPr>
          <w:rFonts w:ascii="Times New Roman" w:hAnsi="Times New Roman" w:cs="Times New Roman"/>
        </w:rPr>
        <w:t>в позиции «</w:t>
      </w:r>
      <w:r w:rsidR="00FD6F29" w:rsidRPr="00CE31B1">
        <w:rPr>
          <w:rFonts w:ascii="Times New Roman" w:hAnsi="Times New Roman" w:cs="Times New Roman"/>
          <w:b/>
        </w:rPr>
        <w:t>Всего по Государственной программе</w:t>
      </w:r>
      <w:r w:rsidR="00FD6F29">
        <w:rPr>
          <w:rFonts w:ascii="Times New Roman" w:hAnsi="Times New Roman" w:cs="Times New Roman"/>
        </w:rPr>
        <w:t>»:</w:t>
      </w:r>
    </w:p>
    <w:p w14:paraId="51BE5E92" w14:textId="7461DC97" w:rsidR="00FD6F29" w:rsidRDefault="00FD6F29" w:rsidP="00FD6F29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в графе 5 цифры «</w:t>
      </w:r>
      <w:r>
        <w:rPr>
          <w:rFonts w:ascii="Times New Roman" w:hAnsi="Times New Roman" w:cs="Times New Roman"/>
          <w:b/>
          <w:bCs/>
        </w:rPr>
        <w:t>1 72</w:t>
      </w:r>
      <w:r w:rsidR="00422C8E" w:rsidRPr="00422C8E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 463,79</w:t>
      </w:r>
      <w:r>
        <w:rPr>
          <w:rFonts w:ascii="Times New Roman" w:hAnsi="Times New Roman" w:cs="Times New Roman"/>
        </w:rPr>
        <w:t>» заменить цифрами «</w:t>
      </w:r>
      <w:r w:rsidRPr="00B9716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 771 977,71</w:t>
      </w:r>
      <w:r w:rsidRPr="00BE5F64">
        <w:rPr>
          <w:rFonts w:ascii="Times New Roman" w:hAnsi="Times New Roman" w:cs="Times New Roman"/>
        </w:rPr>
        <w:t>»</w:t>
      </w:r>
      <w:r w:rsidRPr="00892DD9">
        <w:rPr>
          <w:rFonts w:ascii="Times New Roman" w:hAnsi="Times New Roman" w:cs="Times New Roman"/>
        </w:rPr>
        <w:t>;</w:t>
      </w:r>
    </w:p>
    <w:p w14:paraId="0F3EE72D" w14:textId="010DADF7" w:rsidR="00FD6F29" w:rsidRDefault="00FD6F29" w:rsidP="00FD6F29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DB5B0F">
        <w:rPr>
          <w:rFonts w:ascii="Times New Roman" w:hAnsi="Times New Roman" w:cs="Times New Roman"/>
        </w:rPr>
        <w:t>- в графе 6 цифры «</w:t>
      </w:r>
      <w:r w:rsidRPr="00B9716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60 743,93</w:t>
      </w:r>
      <w:r w:rsidRPr="00DB5B0F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  <w:b/>
          <w:bCs/>
        </w:rPr>
        <w:t>705 257,85</w:t>
      </w:r>
      <w:r>
        <w:rPr>
          <w:rFonts w:ascii="Times New Roman" w:hAnsi="Times New Roman" w:cs="Times New Roman"/>
        </w:rPr>
        <w:t>».</w:t>
      </w:r>
    </w:p>
    <w:p w14:paraId="650A375F" w14:textId="77777777" w:rsidR="00A82CB5" w:rsidRDefault="00A82CB5" w:rsidP="009F795A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</w:p>
    <w:p w14:paraId="7F32B3FF" w14:textId="77777777" w:rsidR="00A82CB5" w:rsidRDefault="00A82CB5" w:rsidP="009F795A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</w:p>
    <w:p w14:paraId="39D88849" w14:textId="77777777" w:rsidR="00C60AA5" w:rsidRPr="00350B66" w:rsidRDefault="00C60AA5" w:rsidP="00C60AA5">
      <w:pPr>
        <w:jc w:val="both"/>
        <w:rPr>
          <w:color w:val="000000"/>
          <w:sz w:val="28"/>
          <w:szCs w:val="28"/>
        </w:rPr>
      </w:pPr>
      <w:r w:rsidRPr="00350B66">
        <w:rPr>
          <w:color w:val="000000"/>
          <w:sz w:val="28"/>
          <w:szCs w:val="28"/>
        </w:rPr>
        <w:t xml:space="preserve">Губернатор </w:t>
      </w:r>
    </w:p>
    <w:p w14:paraId="42F12B04" w14:textId="77777777" w:rsidR="00C60AA5" w:rsidRPr="009B31B5" w:rsidRDefault="00C60AA5" w:rsidP="00C60AA5">
      <w:pPr>
        <w:ind w:left="-142" w:firstLine="142"/>
        <w:jc w:val="both"/>
        <w:rPr>
          <w:b/>
          <w:color w:val="000000"/>
          <w:sz w:val="28"/>
          <w:szCs w:val="28"/>
        </w:rPr>
      </w:pPr>
      <w:r w:rsidRPr="00350B66">
        <w:rPr>
          <w:color w:val="000000"/>
          <w:sz w:val="28"/>
          <w:szCs w:val="28"/>
        </w:rPr>
        <w:t xml:space="preserve">Смоленской области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</w:t>
      </w:r>
      <w:r>
        <w:rPr>
          <w:b/>
          <w:color w:val="000000"/>
          <w:sz w:val="28"/>
          <w:szCs w:val="28"/>
        </w:rPr>
        <w:t>В.Н. Анохин</w:t>
      </w:r>
    </w:p>
    <w:sectPr w:rsidR="00C60AA5" w:rsidRPr="009B31B5" w:rsidSect="00286B63">
      <w:headerReference w:type="default" r:id="rId9"/>
      <w:pgSz w:w="11906" w:h="16838" w:code="9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D31F5" w14:textId="77777777" w:rsidR="00AA3EC0" w:rsidRDefault="00AA3EC0">
      <w:r>
        <w:separator/>
      </w:r>
    </w:p>
  </w:endnote>
  <w:endnote w:type="continuationSeparator" w:id="0">
    <w:p w14:paraId="461F9EE7" w14:textId="77777777" w:rsidR="00AA3EC0" w:rsidRDefault="00AA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AE82" w14:textId="77777777" w:rsidR="00AA3EC0" w:rsidRDefault="00AA3EC0">
      <w:r>
        <w:separator/>
      </w:r>
    </w:p>
  </w:footnote>
  <w:footnote w:type="continuationSeparator" w:id="0">
    <w:p w14:paraId="28BD2131" w14:textId="77777777" w:rsidR="00AA3EC0" w:rsidRDefault="00AA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288028"/>
      <w:docPartObj>
        <w:docPartGallery w:val="Page Numbers (Top of Page)"/>
        <w:docPartUnique/>
      </w:docPartObj>
    </w:sdtPr>
    <w:sdtEndPr/>
    <w:sdtContent>
      <w:p w14:paraId="4A6EAF74" w14:textId="5C7BEDEE" w:rsidR="00950454" w:rsidRDefault="009504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564">
          <w:rPr>
            <w:noProof/>
          </w:rPr>
          <w:t>4</w:t>
        </w:r>
        <w:r>
          <w:fldChar w:fldCharType="end"/>
        </w:r>
      </w:p>
    </w:sdtContent>
  </w:sdt>
  <w:p w14:paraId="123285A3" w14:textId="77777777" w:rsidR="00950454" w:rsidRDefault="009504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25A0C"/>
    <w:multiLevelType w:val="hybridMultilevel"/>
    <w:tmpl w:val="9E664CD0"/>
    <w:lvl w:ilvl="0" w:tplc="0419000F">
      <w:start w:val="1"/>
      <w:numFmt w:val="decimal"/>
      <w:lvlText w:val="%1."/>
      <w:lvlJc w:val="left"/>
      <w:pPr>
        <w:ind w:left="-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3" w:hanging="360"/>
      </w:pPr>
    </w:lvl>
    <w:lvl w:ilvl="2" w:tplc="0419001B" w:tentative="1">
      <w:start w:val="1"/>
      <w:numFmt w:val="lowerRoman"/>
      <w:lvlText w:val="%3."/>
      <w:lvlJc w:val="right"/>
      <w:pPr>
        <w:ind w:left="1313" w:hanging="180"/>
      </w:pPr>
    </w:lvl>
    <w:lvl w:ilvl="3" w:tplc="0419000F" w:tentative="1">
      <w:start w:val="1"/>
      <w:numFmt w:val="decimal"/>
      <w:lvlText w:val="%4."/>
      <w:lvlJc w:val="left"/>
      <w:pPr>
        <w:ind w:left="2033" w:hanging="360"/>
      </w:pPr>
    </w:lvl>
    <w:lvl w:ilvl="4" w:tplc="04190019" w:tentative="1">
      <w:start w:val="1"/>
      <w:numFmt w:val="lowerLetter"/>
      <w:lvlText w:val="%5."/>
      <w:lvlJc w:val="left"/>
      <w:pPr>
        <w:ind w:left="2753" w:hanging="360"/>
      </w:pPr>
    </w:lvl>
    <w:lvl w:ilvl="5" w:tplc="0419001B" w:tentative="1">
      <w:start w:val="1"/>
      <w:numFmt w:val="lowerRoman"/>
      <w:lvlText w:val="%6."/>
      <w:lvlJc w:val="right"/>
      <w:pPr>
        <w:ind w:left="3473" w:hanging="180"/>
      </w:pPr>
    </w:lvl>
    <w:lvl w:ilvl="6" w:tplc="0419000F" w:tentative="1">
      <w:start w:val="1"/>
      <w:numFmt w:val="decimal"/>
      <w:lvlText w:val="%7."/>
      <w:lvlJc w:val="left"/>
      <w:pPr>
        <w:ind w:left="4193" w:hanging="360"/>
      </w:pPr>
    </w:lvl>
    <w:lvl w:ilvl="7" w:tplc="04190019" w:tentative="1">
      <w:start w:val="1"/>
      <w:numFmt w:val="lowerLetter"/>
      <w:lvlText w:val="%8."/>
      <w:lvlJc w:val="left"/>
      <w:pPr>
        <w:ind w:left="4913" w:hanging="360"/>
      </w:pPr>
    </w:lvl>
    <w:lvl w:ilvl="8" w:tplc="0419001B" w:tentative="1">
      <w:start w:val="1"/>
      <w:numFmt w:val="lowerRoman"/>
      <w:lvlText w:val="%9."/>
      <w:lvlJc w:val="right"/>
      <w:pPr>
        <w:ind w:left="5633" w:hanging="180"/>
      </w:pPr>
    </w:lvl>
  </w:abstractNum>
  <w:abstractNum w:abstractNumId="1" w15:restartNumberingAfterBreak="0">
    <w:nsid w:val="430F62C4"/>
    <w:multiLevelType w:val="hybridMultilevel"/>
    <w:tmpl w:val="5046F9FA"/>
    <w:lvl w:ilvl="0" w:tplc="E3FAA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B27763"/>
    <w:multiLevelType w:val="hybridMultilevel"/>
    <w:tmpl w:val="6A30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4652"/>
    <w:multiLevelType w:val="hybridMultilevel"/>
    <w:tmpl w:val="2D80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2B5E"/>
    <w:multiLevelType w:val="hybridMultilevel"/>
    <w:tmpl w:val="D3CE1D50"/>
    <w:lvl w:ilvl="0" w:tplc="EBC0A9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33E54E5"/>
    <w:multiLevelType w:val="hybridMultilevel"/>
    <w:tmpl w:val="23AA9D3E"/>
    <w:lvl w:ilvl="0" w:tplc="46C2D2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6E17"/>
    <w:rsid w:val="00014B92"/>
    <w:rsid w:val="0002797A"/>
    <w:rsid w:val="000333E5"/>
    <w:rsid w:val="00054DCC"/>
    <w:rsid w:val="000568B5"/>
    <w:rsid w:val="00065DC5"/>
    <w:rsid w:val="00073080"/>
    <w:rsid w:val="00076C0B"/>
    <w:rsid w:val="00084EF9"/>
    <w:rsid w:val="00087256"/>
    <w:rsid w:val="000927BC"/>
    <w:rsid w:val="00095E7F"/>
    <w:rsid w:val="000B188C"/>
    <w:rsid w:val="000B5C86"/>
    <w:rsid w:val="000C2654"/>
    <w:rsid w:val="000C7892"/>
    <w:rsid w:val="000E2BFA"/>
    <w:rsid w:val="00101F75"/>
    <w:rsid w:val="00106A4C"/>
    <w:rsid w:val="001100C0"/>
    <w:rsid w:val="00120AC3"/>
    <w:rsid w:val="00121200"/>
    <w:rsid w:val="00122064"/>
    <w:rsid w:val="00132D74"/>
    <w:rsid w:val="001350B0"/>
    <w:rsid w:val="00135AD0"/>
    <w:rsid w:val="001506C7"/>
    <w:rsid w:val="00150A9F"/>
    <w:rsid w:val="00170076"/>
    <w:rsid w:val="0017053D"/>
    <w:rsid w:val="00191CC2"/>
    <w:rsid w:val="00194B16"/>
    <w:rsid w:val="0019551A"/>
    <w:rsid w:val="00195D59"/>
    <w:rsid w:val="0019603C"/>
    <w:rsid w:val="001A5D7E"/>
    <w:rsid w:val="001D63C5"/>
    <w:rsid w:val="001D69E1"/>
    <w:rsid w:val="001E73A5"/>
    <w:rsid w:val="001E73DD"/>
    <w:rsid w:val="001E7AB5"/>
    <w:rsid w:val="001F206C"/>
    <w:rsid w:val="001F5F7A"/>
    <w:rsid w:val="00202DC3"/>
    <w:rsid w:val="002076C1"/>
    <w:rsid w:val="002150CF"/>
    <w:rsid w:val="00217E51"/>
    <w:rsid w:val="00244E8B"/>
    <w:rsid w:val="0024640F"/>
    <w:rsid w:val="0024744F"/>
    <w:rsid w:val="00256043"/>
    <w:rsid w:val="00281509"/>
    <w:rsid w:val="0028298B"/>
    <w:rsid w:val="00282C58"/>
    <w:rsid w:val="00283E6B"/>
    <w:rsid w:val="00286B63"/>
    <w:rsid w:val="00290564"/>
    <w:rsid w:val="0029200D"/>
    <w:rsid w:val="002B4463"/>
    <w:rsid w:val="002B7155"/>
    <w:rsid w:val="002D1E44"/>
    <w:rsid w:val="002D6B7D"/>
    <w:rsid w:val="002E43F4"/>
    <w:rsid w:val="002E6ACA"/>
    <w:rsid w:val="002F710F"/>
    <w:rsid w:val="00301C7B"/>
    <w:rsid w:val="00306851"/>
    <w:rsid w:val="00312073"/>
    <w:rsid w:val="003265C2"/>
    <w:rsid w:val="00327946"/>
    <w:rsid w:val="003326F7"/>
    <w:rsid w:val="00333402"/>
    <w:rsid w:val="003359A2"/>
    <w:rsid w:val="0035056C"/>
    <w:rsid w:val="003563D4"/>
    <w:rsid w:val="00364B00"/>
    <w:rsid w:val="00366AFA"/>
    <w:rsid w:val="00384085"/>
    <w:rsid w:val="003A0C86"/>
    <w:rsid w:val="003A0E63"/>
    <w:rsid w:val="003A171C"/>
    <w:rsid w:val="003A3344"/>
    <w:rsid w:val="003B13BE"/>
    <w:rsid w:val="003B75B7"/>
    <w:rsid w:val="003C1DF3"/>
    <w:rsid w:val="003C2285"/>
    <w:rsid w:val="003C536B"/>
    <w:rsid w:val="003F59DB"/>
    <w:rsid w:val="00401398"/>
    <w:rsid w:val="00401EC4"/>
    <w:rsid w:val="004022F5"/>
    <w:rsid w:val="0041672B"/>
    <w:rsid w:val="00420BD4"/>
    <w:rsid w:val="00422C8E"/>
    <w:rsid w:val="00422D5A"/>
    <w:rsid w:val="00424BCB"/>
    <w:rsid w:val="00426273"/>
    <w:rsid w:val="00434953"/>
    <w:rsid w:val="00435B3F"/>
    <w:rsid w:val="00435E3A"/>
    <w:rsid w:val="00440420"/>
    <w:rsid w:val="00440F64"/>
    <w:rsid w:val="00443731"/>
    <w:rsid w:val="00445835"/>
    <w:rsid w:val="00450096"/>
    <w:rsid w:val="004559CD"/>
    <w:rsid w:val="00461DAD"/>
    <w:rsid w:val="004649FC"/>
    <w:rsid w:val="0048263C"/>
    <w:rsid w:val="00485F47"/>
    <w:rsid w:val="004979A9"/>
    <w:rsid w:val="004A664C"/>
    <w:rsid w:val="004B1CA6"/>
    <w:rsid w:val="004B3D8A"/>
    <w:rsid w:val="004C39FB"/>
    <w:rsid w:val="004D0260"/>
    <w:rsid w:val="004D24DA"/>
    <w:rsid w:val="004E07F0"/>
    <w:rsid w:val="004E14A0"/>
    <w:rsid w:val="00522727"/>
    <w:rsid w:val="005227ED"/>
    <w:rsid w:val="00531F07"/>
    <w:rsid w:val="0053215F"/>
    <w:rsid w:val="00541B46"/>
    <w:rsid w:val="0056411F"/>
    <w:rsid w:val="00566123"/>
    <w:rsid w:val="0057275D"/>
    <w:rsid w:val="005C2632"/>
    <w:rsid w:val="005E4F5D"/>
    <w:rsid w:val="005E4FC5"/>
    <w:rsid w:val="005E4FC6"/>
    <w:rsid w:val="006028AD"/>
    <w:rsid w:val="00613925"/>
    <w:rsid w:val="00617B21"/>
    <w:rsid w:val="00624EC6"/>
    <w:rsid w:val="00631DE4"/>
    <w:rsid w:val="00650D8F"/>
    <w:rsid w:val="0067695B"/>
    <w:rsid w:val="00696689"/>
    <w:rsid w:val="006A16BA"/>
    <w:rsid w:val="006B23C6"/>
    <w:rsid w:val="006C4778"/>
    <w:rsid w:val="006C4B6C"/>
    <w:rsid w:val="006D579D"/>
    <w:rsid w:val="006D5FC7"/>
    <w:rsid w:val="006D7746"/>
    <w:rsid w:val="006E1806"/>
    <w:rsid w:val="006E181B"/>
    <w:rsid w:val="006F14E6"/>
    <w:rsid w:val="006F1D55"/>
    <w:rsid w:val="006F76DC"/>
    <w:rsid w:val="00703BB7"/>
    <w:rsid w:val="00710814"/>
    <w:rsid w:val="00721E82"/>
    <w:rsid w:val="007362B3"/>
    <w:rsid w:val="007363F9"/>
    <w:rsid w:val="00744C2A"/>
    <w:rsid w:val="0075683D"/>
    <w:rsid w:val="00797EF1"/>
    <w:rsid w:val="007B0BD2"/>
    <w:rsid w:val="007D1958"/>
    <w:rsid w:val="007D6480"/>
    <w:rsid w:val="007E67D6"/>
    <w:rsid w:val="00803A38"/>
    <w:rsid w:val="00827E0F"/>
    <w:rsid w:val="0083590B"/>
    <w:rsid w:val="008459FC"/>
    <w:rsid w:val="00846538"/>
    <w:rsid w:val="008640CB"/>
    <w:rsid w:val="008927B9"/>
    <w:rsid w:val="008A01DD"/>
    <w:rsid w:val="008A111C"/>
    <w:rsid w:val="008A14E6"/>
    <w:rsid w:val="008C50CA"/>
    <w:rsid w:val="008C7E11"/>
    <w:rsid w:val="008D0A50"/>
    <w:rsid w:val="008D6FD6"/>
    <w:rsid w:val="008E3E70"/>
    <w:rsid w:val="008E6D55"/>
    <w:rsid w:val="008F187E"/>
    <w:rsid w:val="008F3A04"/>
    <w:rsid w:val="00920C40"/>
    <w:rsid w:val="00930B82"/>
    <w:rsid w:val="00935CCF"/>
    <w:rsid w:val="009442B2"/>
    <w:rsid w:val="00950454"/>
    <w:rsid w:val="00951AC6"/>
    <w:rsid w:val="009568DD"/>
    <w:rsid w:val="00960B5B"/>
    <w:rsid w:val="00962681"/>
    <w:rsid w:val="00990226"/>
    <w:rsid w:val="00993122"/>
    <w:rsid w:val="009A060A"/>
    <w:rsid w:val="009B024E"/>
    <w:rsid w:val="009B1100"/>
    <w:rsid w:val="009B55E1"/>
    <w:rsid w:val="009C32B0"/>
    <w:rsid w:val="009C51DA"/>
    <w:rsid w:val="009D6619"/>
    <w:rsid w:val="009E28A2"/>
    <w:rsid w:val="009E29CC"/>
    <w:rsid w:val="009E3330"/>
    <w:rsid w:val="009F3202"/>
    <w:rsid w:val="009F795A"/>
    <w:rsid w:val="009F7BA7"/>
    <w:rsid w:val="00A008E8"/>
    <w:rsid w:val="00A03912"/>
    <w:rsid w:val="00A057EB"/>
    <w:rsid w:val="00A06652"/>
    <w:rsid w:val="00A13C0F"/>
    <w:rsid w:val="00A16598"/>
    <w:rsid w:val="00A17A32"/>
    <w:rsid w:val="00A27ED0"/>
    <w:rsid w:val="00A3781A"/>
    <w:rsid w:val="00A41700"/>
    <w:rsid w:val="00A82CB5"/>
    <w:rsid w:val="00A9117A"/>
    <w:rsid w:val="00A951DF"/>
    <w:rsid w:val="00AA3EC0"/>
    <w:rsid w:val="00AA54AF"/>
    <w:rsid w:val="00AB4166"/>
    <w:rsid w:val="00AB513B"/>
    <w:rsid w:val="00AD4541"/>
    <w:rsid w:val="00AD65CF"/>
    <w:rsid w:val="00AE1123"/>
    <w:rsid w:val="00AE7376"/>
    <w:rsid w:val="00AF7EBF"/>
    <w:rsid w:val="00B001D3"/>
    <w:rsid w:val="00B3044F"/>
    <w:rsid w:val="00B32D63"/>
    <w:rsid w:val="00B63EB7"/>
    <w:rsid w:val="00B63FA9"/>
    <w:rsid w:val="00B66348"/>
    <w:rsid w:val="00BB1C27"/>
    <w:rsid w:val="00BB2F6B"/>
    <w:rsid w:val="00BB70FC"/>
    <w:rsid w:val="00BC79A9"/>
    <w:rsid w:val="00BD6679"/>
    <w:rsid w:val="00BE6AC6"/>
    <w:rsid w:val="00BF3997"/>
    <w:rsid w:val="00BF409C"/>
    <w:rsid w:val="00C04B20"/>
    <w:rsid w:val="00C15F70"/>
    <w:rsid w:val="00C22B88"/>
    <w:rsid w:val="00C30DCA"/>
    <w:rsid w:val="00C3288A"/>
    <w:rsid w:val="00C60AA5"/>
    <w:rsid w:val="00C621C1"/>
    <w:rsid w:val="00C7093E"/>
    <w:rsid w:val="00C7688B"/>
    <w:rsid w:val="00C901A2"/>
    <w:rsid w:val="00CA0E13"/>
    <w:rsid w:val="00CA14C8"/>
    <w:rsid w:val="00CB0E3D"/>
    <w:rsid w:val="00CB0F48"/>
    <w:rsid w:val="00CB17F1"/>
    <w:rsid w:val="00CB4339"/>
    <w:rsid w:val="00CB6B66"/>
    <w:rsid w:val="00CC2B42"/>
    <w:rsid w:val="00CC3C21"/>
    <w:rsid w:val="00CC56CB"/>
    <w:rsid w:val="00CE37E0"/>
    <w:rsid w:val="00CE5EA8"/>
    <w:rsid w:val="00CF39EB"/>
    <w:rsid w:val="00D00FAE"/>
    <w:rsid w:val="00D16831"/>
    <w:rsid w:val="00D168A6"/>
    <w:rsid w:val="00D33ECE"/>
    <w:rsid w:val="00D501D0"/>
    <w:rsid w:val="00D622A1"/>
    <w:rsid w:val="00D8558F"/>
    <w:rsid w:val="00D86514"/>
    <w:rsid w:val="00D86757"/>
    <w:rsid w:val="00D92E2F"/>
    <w:rsid w:val="00DA5823"/>
    <w:rsid w:val="00DA68C9"/>
    <w:rsid w:val="00DB7084"/>
    <w:rsid w:val="00DB7A84"/>
    <w:rsid w:val="00DC0226"/>
    <w:rsid w:val="00DC033E"/>
    <w:rsid w:val="00DC206B"/>
    <w:rsid w:val="00DC5BA9"/>
    <w:rsid w:val="00DD4A34"/>
    <w:rsid w:val="00DE2F51"/>
    <w:rsid w:val="00DF73B8"/>
    <w:rsid w:val="00E008AB"/>
    <w:rsid w:val="00E02B34"/>
    <w:rsid w:val="00E26115"/>
    <w:rsid w:val="00E302C8"/>
    <w:rsid w:val="00E338F8"/>
    <w:rsid w:val="00E45A99"/>
    <w:rsid w:val="00E51D5A"/>
    <w:rsid w:val="00E75557"/>
    <w:rsid w:val="00E80F00"/>
    <w:rsid w:val="00E853CA"/>
    <w:rsid w:val="00E863FB"/>
    <w:rsid w:val="00E8770B"/>
    <w:rsid w:val="00E907E5"/>
    <w:rsid w:val="00E93144"/>
    <w:rsid w:val="00E93472"/>
    <w:rsid w:val="00EC6A17"/>
    <w:rsid w:val="00EF0956"/>
    <w:rsid w:val="00EF5CF8"/>
    <w:rsid w:val="00EF6DF2"/>
    <w:rsid w:val="00F01385"/>
    <w:rsid w:val="00F03A82"/>
    <w:rsid w:val="00F03FF6"/>
    <w:rsid w:val="00F331CE"/>
    <w:rsid w:val="00F34D7C"/>
    <w:rsid w:val="00F577E9"/>
    <w:rsid w:val="00F65661"/>
    <w:rsid w:val="00F656BD"/>
    <w:rsid w:val="00F66D27"/>
    <w:rsid w:val="00F76F9B"/>
    <w:rsid w:val="00F8401F"/>
    <w:rsid w:val="00F9079A"/>
    <w:rsid w:val="00F908D4"/>
    <w:rsid w:val="00F91465"/>
    <w:rsid w:val="00FA1229"/>
    <w:rsid w:val="00FA5E88"/>
    <w:rsid w:val="00FC47E0"/>
    <w:rsid w:val="00FD6F29"/>
    <w:rsid w:val="00FE6419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FC3A6"/>
  <w15:docId w15:val="{9B17822F-DFEE-4AA7-8095-67B7D6D5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50454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50454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50454"/>
    <w:rPr>
      <w:rFonts w:ascii="Arial" w:hAnsi="Arial" w:cs="Arial"/>
      <w:sz w:val="28"/>
      <w:szCs w:val="28"/>
    </w:rPr>
  </w:style>
  <w:style w:type="paragraph" w:customStyle="1" w:styleId="ConsPlusTitle">
    <w:name w:val="ConsPlusTitle"/>
    <w:rsid w:val="00C60AA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rmal">
    <w:name w:val="ConsPlusNormal"/>
    <w:rsid w:val="00217E51"/>
    <w:pPr>
      <w:widowControl w:val="0"/>
      <w:autoSpaceDE w:val="0"/>
      <w:autoSpaceDN w:val="0"/>
      <w:adjustRightInd w:val="0"/>
      <w:spacing w:after="0" w:line="240" w:lineRule="auto"/>
      <w:ind w:left="108" w:firstLine="720"/>
      <w:jc w:val="center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8"/>
    <w:uiPriority w:val="39"/>
    <w:rsid w:val="00217E51"/>
    <w:pPr>
      <w:spacing w:after="0" w:line="240" w:lineRule="auto"/>
      <w:ind w:firstLine="851"/>
    </w:pPr>
    <w:rPr>
      <w:rFonts w:eastAsiaTheme="minorHAns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217E51"/>
    <w:pPr>
      <w:spacing w:after="0" w:line="240" w:lineRule="auto"/>
    </w:pPr>
    <w:rPr>
      <w:sz w:val="20"/>
      <w:szCs w:val="20"/>
    </w:rPr>
  </w:style>
  <w:style w:type="paragraph" w:customStyle="1" w:styleId="s1">
    <w:name w:val="s_1"/>
    <w:basedOn w:val="a"/>
    <w:rsid w:val="00217E51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Без интервала Знак"/>
    <w:link w:val="ac"/>
    <w:uiPriority w:val="1"/>
    <w:rsid w:val="00217E51"/>
    <w:rPr>
      <w:sz w:val="20"/>
      <w:szCs w:val="20"/>
    </w:rPr>
  </w:style>
  <w:style w:type="character" w:styleId="ae">
    <w:name w:val="Book Title"/>
    <w:basedOn w:val="a0"/>
    <w:uiPriority w:val="33"/>
    <w:qFormat/>
    <w:rsid w:val="00217E51"/>
    <w:rPr>
      <w:b/>
      <w:bCs/>
      <w:i/>
      <w:iCs/>
      <w:spacing w:val="5"/>
    </w:rPr>
  </w:style>
  <w:style w:type="table" w:customStyle="1" w:styleId="21">
    <w:name w:val="Сетка таблицы2"/>
    <w:basedOn w:val="a1"/>
    <w:next w:val="a8"/>
    <w:uiPriority w:val="39"/>
    <w:rsid w:val="00217E5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A7C4-9B91-4873-9D8D-8E2A897A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29</cp:revision>
  <cp:lastPrinted>2025-11-11T06:39:00Z</cp:lastPrinted>
  <dcterms:created xsi:type="dcterms:W3CDTF">2025-07-23T07:10:00Z</dcterms:created>
  <dcterms:modified xsi:type="dcterms:W3CDTF">2025-12-12T07:41:00Z</dcterms:modified>
</cp:coreProperties>
</file>